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2D2C51" w:rsidRDefault="00153FEA" w:rsidP="00327D48">
      <w:pPr>
        <w:jc w:val="both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2D2C51">
        <w:rPr>
          <w:b/>
          <w:sz w:val="40"/>
          <w:lang w:val="en-US"/>
        </w:rPr>
        <w:t>5</w:t>
      </w:r>
    </w:p>
    <w:p w:rsidR="002E2201" w:rsidRPr="002E2201" w:rsidRDefault="002E2201" w:rsidP="00327D48">
      <w:pPr>
        <w:jc w:val="both"/>
        <w:rPr>
          <w:b/>
          <w:sz w:val="40"/>
        </w:rPr>
      </w:pP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2D2C51">
        <w:t>2</w:t>
      </w:r>
      <w:r w:rsidR="002D2C51">
        <w:rPr>
          <w:lang w:val="en-US"/>
        </w:rPr>
        <w:t>7</w:t>
      </w:r>
      <w:r w:rsidR="00A768AD" w:rsidRPr="000A28F0">
        <w:t>.</w:t>
      </w:r>
      <w:r w:rsidR="00A768AD" w:rsidRPr="000A28F0">
        <w:rPr>
          <w:lang w:val="en-US"/>
        </w:rPr>
        <w:t>10</w:t>
      </w:r>
      <w:r w:rsidR="002D2C51">
        <w:rPr>
          <w:lang w:val="ru-RU"/>
        </w:rPr>
        <w:t xml:space="preserve">.2019г. в </w:t>
      </w:r>
      <w:r w:rsidR="002D2C51">
        <w:rPr>
          <w:lang w:val="en-US"/>
        </w:rPr>
        <w:t>08</w:t>
      </w:r>
      <w:r w:rsidRPr="000A28F0">
        <w:rPr>
          <w:lang w:val="ru-RU"/>
        </w:rPr>
        <w:t>.</w:t>
      </w:r>
      <w:r w:rsidR="004E09E4" w:rsidRPr="000A28F0">
        <w:t>00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CA1ADB" w:rsidRDefault="008B344B" w:rsidP="00AE10C7">
      <w:pPr>
        <w:ind w:firstLine="708"/>
        <w:jc w:val="both"/>
        <w:rPr>
          <w:sz w:val="22"/>
          <w:szCs w:val="22"/>
          <w:lang w:val="en-US"/>
        </w:rPr>
      </w:pPr>
      <w:proofErr w:type="gramStart"/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rFonts w:eastAsia="Times New Roman"/>
          <w:sz w:val="22"/>
          <w:szCs w:val="22"/>
        </w:rPr>
        <w:t xml:space="preserve"> </w:t>
      </w:r>
      <w:r w:rsidR="00CA1ADB" w:rsidRPr="004C64DA">
        <w:rPr>
          <w:sz w:val="22"/>
          <w:szCs w:val="22"/>
          <w:lang w:val="en-US"/>
        </w:rPr>
        <w:t>:</w:t>
      </w:r>
      <w:proofErr w:type="gramEnd"/>
      <w:r w:rsidR="00CA1ADB" w:rsidRPr="005D38CF">
        <w:t xml:space="preserve"> </w:t>
      </w:r>
      <w:r w:rsidR="00CA1ADB" w:rsidRPr="002D2A98">
        <w:rPr>
          <w:sz w:val="22"/>
          <w:szCs w:val="22"/>
        </w:rPr>
        <w:t>Вземане на решение за промяна в състава  на СИК  в О</w:t>
      </w:r>
      <w:r w:rsidR="00CA1ADB">
        <w:rPr>
          <w:sz w:val="22"/>
          <w:szCs w:val="22"/>
        </w:rPr>
        <w:t>бщина Гърмен по предложение на П</w:t>
      </w:r>
      <w:r w:rsidR="00CA1ADB" w:rsidRPr="002D2A98">
        <w:rPr>
          <w:sz w:val="22"/>
          <w:szCs w:val="22"/>
        </w:rPr>
        <w:t>П „</w:t>
      </w:r>
      <w:r w:rsidR="00CA1ADB">
        <w:rPr>
          <w:sz w:val="22"/>
          <w:szCs w:val="22"/>
        </w:rPr>
        <w:t>ГЕРБ“</w:t>
      </w:r>
      <w:r w:rsidR="00CA1ADB" w:rsidRPr="002D2A98">
        <w:rPr>
          <w:sz w:val="22"/>
          <w:szCs w:val="22"/>
        </w:rPr>
        <w:t>.</w:t>
      </w:r>
    </w:p>
    <w:p w:rsidR="00CA1ADB" w:rsidRDefault="00CA1ADB" w:rsidP="00AE10C7">
      <w:pPr>
        <w:ind w:firstLine="708"/>
        <w:jc w:val="both"/>
        <w:rPr>
          <w:sz w:val="22"/>
          <w:szCs w:val="22"/>
          <w:lang w:val="en-US"/>
        </w:rPr>
      </w:pPr>
    </w:p>
    <w:p w:rsidR="00CA1ADB" w:rsidRPr="00CA1ADB" w:rsidRDefault="009B5B5E" w:rsidP="00CA1ADB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="00CA1ADB" w:rsidRPr="00CA1ADB">
        <w:rPr>
          <w:rFonts w:eastAsia="Times New Roman"/>
          <w:sz w:val="22"/>
          <w:szCs w:val="22"/>
        </w:rPr>
        <w:t>Попълване състава на СИК №011300002 Поради неявяване на член от състава на СИК.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CA1ADB" w:rsidRPr="00CA1ADB" w:rsidRDefault="009B5B5E" w:rsidP="00CA1ADB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="00CA1ADB" w:rsidRPr="00CA1ADB">
        <w:rPr>
          <w:rFonts w:eastAsia="Times New Roman"/>
          <w:sz w:val="22"/>
          <w:szCs w:val="22"/>
        </w:rPr>
        <w:t>Обявяване края на изборния ден след приключване на гласуването в избирателните секции на територията на община Гърмен.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327D48" w:rsidRPr="000A28F0" w:rsidRDefault="0039082A" w:rsidP="00F429C7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CA1ADB" w:rsidRDefault="00327D48" w:rsidP="00CA1ADB">
      <w:pPr>
        <w:ind w:firstLine="708"/>
        <w:jc w:val="both"/>
        <w:rPr>
          <w:sz w:val="22"/>
          <w:szCs w:val="22"/>
          <w:lang w:val="en-US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CA1ADB" w:rsidRPr="002D2A98">
        <w:rPr>
          <w:sz w:val="22"/>
          <w:szCs w:val="22"/>
        </w:rPr>
        <w:t>Вземане на решение за промяна в състава  на СИК  в О</w:t>
      </w:r>
      <w:r w:rsidR="00CA1ADB">
        <w:rPr>
          <w:sz w:val="22"/>
          <w:szCs w:val="22"/>
        </w:rPr>
        <w:t>бщина Гърмен по предложение на П</w:t>
      </w:r>
      <w:r w:rsidR="00CA1ADB" w:rsidRPr="002D2A98">
        <w:rPr>
          <w:sz w:val="22"/>
          <w:szCs w:val="22"/>
        </w:rPr>
        <w:t>П „</w:t>
      </w:r>
      <w:r w:rsidR="00CA1ADB">
        <w:rPr>
          <w:sz w:val="22"/>
          <w:szCs w:val="22"/>
        </w:rPr>
        <w:t>ГЕРБ“</w:t>
      </w:r>
      <w:r w:rsidR="00CA1ADB" w:rsidRPr="002D2A98">
        <w:rPr>
          <w:sz w:val="22"/>
          <w:szCs w:val="22"/>
        </w:rPr>
        <w:t>.</w:t>
      </w:r>
    </w:p>
    <w:p w:rsidR="00437B88" w:rsidRP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FC14D8" w:rsidRPr="00FC14D8" w:rsidRDefault="00327D48" w:rsidP="00FC14D8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B6187C">
        <w:rPr>
          <w:color w:val="000000"/>
          <w:sz w:val="22"/>
          <w:szCs w:val="22"/>
        </w:rPr>
        <w:t>н</w:t>
      </w:r>
      <w:r w:rsidR="00B6187C" w:rsidRPr="002D2A98">
        <w:rPr>
          <w:color w:val="000000"/>
          <w:sz w:val="22"/>
          <w:szCs w:val="22"/>
        </w:rPr>
        <w:t>а основани</w:t>
      </w:r>
      <w:proofErr w:type="gramStart"/>
      <w:r w:rsidR="00B6187C" w:rsidRPr="002D2A98">
        <w:rPr>
          <w:color w:val="000000"/>
          <w:sz w:val="22"/>
          <w:szCs w:val="22"/>
        </w:rPr>
        <w:t>е</w:t>
      </w:r>
      <w:proofErr w:type="gramEnd"/>
      <w:r w:rsidR="00B6187C" w:rsidRPr="002D2A98">
        <w:rPr>
          <w:color w:val="000000"/>
          <w:sz w:val="22"/>
          <w:szCs w:val="22"/>
        </w:rPr>
        <w:t xml:space="preserve">  чл.66, чл.87, ал.1, т.5, т.6, и чл.96 от ИК при спазване на </w:t>
      </w:r>
      <w:proofErr w:type="spellStart"/>
      <w:r w:rsidR="00B6187C" w:rsidRPr="002D2A98">
        <w:rPr>
          <w:color w:val="000000"/>
          <w:sz w:val="22"/>
          <w:szCs w:val="22"/>
        </w:rPr>
        <w:t>законоустановения</w:t>
      </w:r>
      <w:proofErr w:type="spellEnd"/>
      <w:r w:rsidR="00B6187C" w:rsidRPr="002D2A98">
        <w:rPr>
          <w:color w:val="000000"/>
          <w:sz w:val="22"/>
          <w:szCs w:val="22"/>
        </w:rPr>
        <w:t xml:space="preserve"> кворум, Общинс</w:t>
      </w:r>
      <w:r w:rsidR="00B6187C">
        <w:rPr>
          <w:color w:val="000000"/>
          <w:sz w:val="22"/>
          <w:szCs w:val="22"/>
        </w:rPr>
        <w:t>ка избирателна комисия – Гърмен</w:t>
      </w:r>
      <w:r w:rsidR="00B6187C" w:rsidRPr="002D2A98">
        <w:rPr>
          <w:color w:val="000000"/>
          <w:sz w:val="22"/>
          <w:szCs w:val="22"/>
        </w:rPr>
        <w:t>  </w:t>
      </w:r>
      <w:r w:rsidR="00FC14D8" w:rsidRPr="00FC14D8">
        <w:rPr>
          <w:rFonts w:eastAsia="Times New Roman"/>
          <w:sz w:val="22"/>
          <w:szCs w:val="22"/>
        </w:rPr>
        <w:t xml:space="preserve"> </w:t>
      </w:r>
    </w:p>
    <w:p w:rsidR="00B97AEF" w:rsidRPr="008B344B" w:rsidRDefault="00327D48" w:rsidP="00B97AEF">
      <w:pPr>
        <w:jc w:val="both"/>
        <w:rPr>
          <w:rFonts w:eastAsia="Times New Roman"/>
          <w:sz w:val="22"/>
          <w:szCs w:val="22"/>
        </w:rPr>
      </w:pP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292DB9" w:rsidRDefault="00B97AEF" w:rsidP="00B97AEF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lastRenderedPageBreak/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292DB9">
              <w:rPr>
                <w:b/>
                <w:i/>
                <w:lang w:val="en-US"/>
              </w:rPr>
              <w:t>38</w:t>
            </w: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1B26A2" w:rsidRPr="001B26A2" w:rsidRDefault="001B26A2" w:rsidP="001B26A2">
      <w:pPr>
        <w:spacing w:before="100" w:beforeAutospacing="1" w:after="100" w:afterAutospacing="1"/>
        <w:ind w:firstLine="360"/>
        <w:rPr>
          <w:rFonts w:eastAsia="Times New Roman"/>
          <w:color w:val="000000"/>
          <w:sz w:val="22"/>
          <w:szCs w:val="22"/>
          <w:lang w:val="en-US" w:eastAsia="en-US"/>
        </w:rPr>
      </w:pPr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ДОПУСКА ЗАМЯНА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членове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от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състава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посочените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в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предложението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секционни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избирателни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комисии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в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Община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Гърмен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както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следва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:</w:t>
      </w:r>
    </w:p>
    <w:p w:rsidR="001B26A2" w:rsidRPr="001B26A2" w:rsidRDefault="001B26A2" w:rsidP="001B26A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B26A2">
        <w:rPr>
          <w:rFonts w:eastAsia="Times New Roman"/>
          <w:b/>
          <w:bCs/>
          <w:color w:val="000000"/>
          <w:sz w:val="22"/>
          <w:szCs w:val="22"/>
        </w:rPr>
        <w:t>В СИК № 0113000</w:t>
      </w:r>
      <w:r w:rsidRPr="001B26A2">
        <w:rPr>
          <w:rFonts w:eastAsia="Times New Roman"/>
          <w:b/>
          <w:bCs/>
          <w:color w:val="000000"/>
          <w:sz w:val="22"/>
          <w:szCs w:val="22"/>
          <w:lang w:val="en-US"/>
        </w:rPr>
        <w:t>06</w:t>
      </w:r>
      <w:r w:rsidRPr="001B26A2">
        <w:rPr>
          <w:rFonts w:eastAsia="Times New Roman"/>
          <w:b/>
          <w:bCs/>
          <w:color w:val="000000"/>
          <w:sz w:val="22"/>
          <w:szCs w:val="22"/>
        </w:rPr>
        <w:t>, ОСВОБОЖДАВА – </w:t>
      </w:r>
      <w:r w:rsidRPr="001B26A2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Шукри Иса </w:t>
      </w:r>
      <w:proofErr w:type="spellStart"/>
      <w:r w:rsidRPr="001B26A2">
        <w:rPr>
          <w:rFonts w:eastAsia="Times New Roman"/>
          <w:b/>
          <w:color w:val="000000"/>
          <w:sz w:val="22"/>
          <w:szCs w:val="22"/>
          <w:shd w:val="clear" w:color="auto" w:fill="FFFFFF"/>
        </w:rPr>
        <w:t>Караибраим</w:t>
      </w:r>
      <w:proofErr w:type="spellEnd"/>
      <w:r w:rsidRPr="001B26A2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- член</w:t>
      </w:r>
      <w:r w:rsidRPr="001B26A2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1B26A2">
        <w:rPr>
          <w:rFonts w:eastAsia="Times New Roman"/>
          <w:b/>
          <w:bCs/>
          <w:color w:val="000000"/>
          <w:sz w:val="22"/>
          <w:szCs w:val="22"/>
        </w:rPr>
        <w:t xml:space="preserve">с ЕГН </w:t>
      </w:r>
      <w:r w:rsidR="00BD5AC4">
        <w:rPr>
          <w:rFonts w:eastAsia="Times New Roman"/>
          <w:b/>
          <w:bCs/>
          <w:color w:val="000000"/>
          <w:sz w:val="22"/>
          <w:szCs w:val="22"/>
          <w:lang w:val="en-US"/>
        </w:rPr>
        <w:t>**********</w:t>
      </w:r>
      <w:r w:rsidRPr="001B26A2">
        <w:rPr>
          <w:rFonts w:eastAsia="Times New Roman"/>
          <w:b/>
          <w:bCs/>
          <w:color w:val="000000"/>
          <w:sz w:val="22"/>
          <w:szCs w:val="22"/>
        </w:rPr>
        <w:t>, като член на СИК - 0113000</w:t>
      </w:r>
      <w:r w:rsidRPr="001B26A2">
        <w:rPr>
          <w:rFonts w:eastAsia="Times New Roman"/>
          <w:b/>
          <w:bCs/>
          <w:color w:val="000000"/>
          <w:sz w:val="22"/>
          <w:szCs w:val="22"/>
          <w:lang w:val="en-US"/>
        </w:rPr>
        <w:t>06</w:t>
      </w:r>
      <w:r w:rsidRPr="001B26A2">
        <w:rPr>
          <w:rFonts w:eastAsia="Times New Roman"/>
          <w:b/>
          <w:bCs/>
          <w:color w:val="000000"/>
          <w:sz w:val="22"/>
          <w:szCs w:val="22"/>
        </w:rPr>
        <w:t xml:space="preserve">, и НАЗНАЧАВА – </w:t>
      </w:r>
      <w:proofErr w:type="spellStart"/>
      <w:r w:rsidRPr="001B26A2">
        <w:rPr>
          <w:rFonts w:eastAsia="Times New Roman"/>
          <w:b/>
        </w:rPr>
        <w:t>Кезим</w:t>
      </w:r>
      <w:proofErr w:type="spellEnd"/>
      <w:r w:rsidRPr="001B26A2">
        <w:rPr>
          <w:rFonts w:eastAsia="Times New Roman"/>
          <w:b/>
        </w:rPr>
        <w:t xml:space="preserve"> Ахмедов </w:t>
      </w:r>
      <w:proofErr w:type="spellStart"/>
      <w:r w:rsidRPr="001B26A2">
        <w:rPr>
          <w:rFonts w:eastAsia="Times New Roman"/>
          <w:b/>
        </w:rPr>
        <w:t>Купенов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</w:rPr>
        <w:t xml:space="preserve"> с ЕГН</w:t>
      </w:r>
      <w:r w:rsidRPr="001B26A2">
        <w:rPr>
          <w:rFonts w:eastAsia="Times New Roman"/>
          <w:color w:val="000000"/>
          <w:sz w:val="22"/>
          <w:szCs w:val="22"/>
        </w:rPr>
        <w:t> </w:t>
      </w:r>
      <w:r w:rsidR="00BD5AC4">
        <w:rPr>
          <w:rFonts w:eastAsia="Times New Roman"/>
          <w:b/>
          <w:bCs/>
          <w:color w:val="000000"/>
          <w:sz w:val="22"/>
          <w:szCs w:val="22"/>
          <w:lang w:val="en-US"/>
        </w:rPr>
        <w:t>**********</w:t>
      </w:r>
      <w:r w:rsidRPr="001B26A2">
        <w:rPr>
          <w:rFonts w:eastAsia="Times New Roman"/>
          <w:b/>
          <w:bCs/>
          <w:color w:val="000000"/>
          <w:sz w:val="22"/>
          <w:szCs w:val="22"/>
          <w:lang w:val="en-US"/>
        </w:rPr>
        <w:t>.</w:t>
      </w:r>
    </w:p>
    <w:p w:rsidR="001B26A2" w:rsidRPr="001B26A2" w:rsidRDefault="001B26A2" w:rsidP="001B26A2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US" w:eastAsia="en-US"/>
        </w:rPr>
      </w:pPr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  </w:t>
      </w:r>
      <w:proofErr w:type="spellStart"/>
      <w:proofErr w:type="gram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членовете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СИК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да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се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издадат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удостоверения</w:t>
      </w:r>
      <w:proofErr w:type="spellEnd"/>
      <w:r w:rsidRPr="001B26A2">
        <w:rPr>
          <w:rFonts w:eastAsia="Times New Roman"/>
          <w:b/>
          <w:bCs/>
          <w:color w:val="000000"/>
          <w:sz w:val="22"/>
          <w:szCs w:val="22"/>
          <w:lang w:val="en-US" w:eastAsia="en-US"/>
        </w:rPr>
        <w:t>.</w:t>
      </w:r>
      <w:proofErr w:type="gramEnd"/>
    </w:p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1B26A2" w:rsidRPr="00CA1ADB" w:rsidRDefault="009B5B5E" w:rsidP="001B26A2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1B26A2" w:rsidRPr="00CA1ADB">
        <w:rPr>
          <w:rFonts w:eastAsia="Times New Roman"/>
          <w:sz w:val="22"/>
          <w:szCs w:val="22"/>
        </w:rPr>
        <w:t>Попълване състава на СИК №011300002 Поради неявяване на член от състава на СИК.</w:t>
      </w:r>
    </w:p>
    <w:p w:rsidR="009B5B5E" w:rsidRDefault="009B5B5E" w:rsidP="00A768AD">
      <w:pPr>
        <w:ind w:firstLine="708"/>
        <w:jc w:val="both"/>
        <w:rPr>
          <w:rFonts w:eastAsia="Times New Roman"/>
        </w:rPr>
      </w:pPr>
    </w:p>
    <w:p w:rsidR="009B5B5E" w:rsidRPr="001B26A2" w:rsidRDefault="009B5B5E" w:rsidP="001B26A2">
      <w:pPr>
        <w:pStyle w:val="a3"/>
        <w:rPr>
          <w:color w:val="000000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sz w:val="22"/>
          <w:szCs w:val="22"/>
        </w:rPr>
        <w:t xml:space="preserve"> </w:t>
      </w:r>
      <w:r w:rsidR="001B26A2" w:rsidRPr="002D2A98">
        <w:rPr>
          <w:color w:val="000000"/>
          <w:sz w:val="22"/>
          <w:szCs w:val="22"/>
        </w:rPr>
        <w:t>На основани</w:t>
      </w:r>
      <w:proofErr w:type="gramStart"/>
      <w:r w:rsidR="001B26A2" w:rsidRPr="002D2A98">
        <w:rPr>
          <w:color w:val="000000"/>
          <w:sz w:val="22"/>
          <w:szCs w:val="22"/>
        </w:rPr>
        <w:t>е</w:t>
      </w:r>
      <w:proofErr w:type="gramEnd"/>
      <w:r w:rsidR="001B26A2" w:rsidRPr="002D2A98">
        <w:rPr>
          <w:color w:val="000000"/>
          <w:sz w:val="22"/>
          <w:szCs w:val="22"/>
        </w:rPr>
        <w:t xml:space="preserve">  чл.66, чл.87, ал.1, т.5, т.6, и чл.96 от ИК при спазване на </w:t>
      </w:r>
      <w:proofErr w:type="spellStart"/>
      <w:r w:rsidR="001B26A2" w:rsidRPr="002D2A98">
        <w:rPr>
          <w:color w:val="000000"/>
          <w:sz w:val="22"/>
          <w:szCs w:val="22"/>
        </w:rPr>
        <w:t>законоустановения</w:t>
      </w:r>
      <w:proofErr w:type="spellEnd"/>
      <w:r w:rsidR="001B26A2" w:rsidRPr="002D2A98">
        <w:rPr>
          <w:color w:val="000000"/>
          <w:sz w:val="22"/>
          <w:szCs w:val="22"/>
        </w:rPr>
        <w:t xml:space="preserve"> кворум, Общинска</w:t>
      </w:r>
      <w:r w:rsidR="001B26A2">
        <w:rPr>
          <w:color w:val="000000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Pr="000A28F0">
        <w:t xml:space="preserve">,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,Ана Иванова  </w:t>
      </w:r>
      <w:proofErr w:type="spellStart"/>
      <w:r>
        <w:t>Панде</w:t>
      </w:r>
      <w:r w:rsidRPr="000A28F0">
        <w:t>ва</w:t>
      </w:r>
      <w:proofErr w:type="spellEnd"/>
      <w: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Pr="00292DB9" w:rsidRDefault="009B5B5E" w:rsidP="00104E46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292DB9">
              <w:rPr>
                <w:b/>
                <w:i/>
                <w:lang w:val="en-US"/>
              </w:rPr>
              <w:t>39</w:t>
            </w:r>
          </w:p>
          <w:p w:rsidR="001B26A2" w:rsidRPr="00567B8B" w:rsidRDefault="001B26A2" w:rsidP="001B26A2">
            <w:pPr>
              <w:pStyle w:val="a3"/>
              <w:ind w:firstLine="36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НАЗНАЧАВА</w:t>
            </w:r>
            <w:r w:rsidRPr="002D2A98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6"/>
                <w:color w:val="000000"/>
                <w:sz w:val="22"/>
                <w:szCs w:val="22"/>
              </w:rPr>
              <w:t xml:space="preserve">Дафинка Георгиева </w:t>
            </w:r>
            <w:proofErr w:type="spellStart"/>
            <w:r>
              <w:rPr>
                <w:rStyle w:val="a6"/>
                <w:color w:val="000000"/>
                <w:sz w:val="22"/>
                <w:szCs w:val="22"/>
              </w:rPr>
              <w:t>Пашкулева</w:t>
            </w:r>
            <w:proofErr w:type="spellEnd"/>
            <w:r>
              <w:rPr>
                <w:rStyle w:val="a6"/>
                <w:color w:val="000000"/>
                <w:sz w:val="22"/>
                <w:szCs w:val="22"/>
              </w:rPr>
              <w:t xml:space="preserve"> с ЕГН </w:t>
            </w:r>
            <w:r w:rsidR="00BD5AC4">
              <w:rPr>
                <w:b/>
                <w:bCs/>
                <w:color w:val="000000"/>
                <w:sz w:val="22"/>
                <w:szCs w:val="22"/>
                <w:lang w:val="en-US"/>
              </w:rPr>
              <w:t>**********</w:t>
            </w:r>
            <w:r w:rsidR="00BD5AC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Style w:val="a6"/>
                <w:color w:val="000000"/>
                <w:sz w:val="22"/>
                <w:szCs w:val="22"/>
              </w:rPr>
              <w:t xml:space="preserve">като член на СИК </w:t>
            </w:r>
            <w:r w:rsidRPr="00567B8B">
              <w:rPr>
                <w:b/>
                <w:sz w:val="22"/>
                <w:szCs w:val="22"/>
              </w:rPr>
              <w:t>№011300002</w:t>
            </w:r>
            <w:r>
              <w:rPr>
                <w:sz w:val="22"/>
                <w:szCs w:val="22"/>
              </w:rPr>
              <w:t>.</w:t>
            </w:r>
          </w:p>
          <w:p w:rsidR="001B26A2" w:rsidRPr="002D2A98" w:rsidRDefault="001B26A2" w:rsidP="001B26A2">
            <w:pPr>
              <w:pStyle w:val="a3"/>
              <w:rPr>
                <w:color w:val="000000"/>
                <w:sz w:val="22"/>
                <w:szCs w:val="22"/>
              </w:rPr>
            </w:pPr>
            <w:r w:rsidRPr="002D2A98">
              <w:rPr>
                <w:rStyle w:val="a6"/>
                <w:color w:val="000000"/>
                <w:sz w:val="22"/>
                <w:szCs w:val="22"/>
              </w:rPr>
              <w:t>  На членовете на СИК да се издадат удостоверения.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1B26A2" w:rsidRPr="001B26A2" w:rsidRDefault="00B264D4" w:rsidP="001B26A2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1B26A2" w:rsidRPr="001B26A2">
        <w:rPr>
          <w:rFonts w:eastAsia="Times New Roman"/>
          <w:sz w:val="22"/>
          <w:szCs w:val="22"/>
        </w:rPr>
        <w:t>Обявяване края на изборния ден след приключване на гласуването в избирателните секции на територията на община Гърмен.</w:t>
      </w:r>
    </w:p>
    <w:p w:rsidR="00437B88" w:rsidRDefault="00437B88" w:rsidP="00B264D4">
      <w:pPr>
        <w:ind w:firstLine="708"/>
        <w:jc w:val="both"/>
        <w:rPr>
          <w:lang w:val="ru-RU"/>
        </w:rPr>
      </w:pPr>
    </w:p>
    <w:p w:rsidR="00B264D4" w:rsidRPr="001B26A2" w:rsidRDefault="00B264D4" w:rsidP="001B26A2">
      <w:pPr>
        <w:ind w:firstLine="708"/>
        <w:jc w:val="both"/>
        <w:rPr>
          <w:rFonts w:eastAsia="Times New Roman"/>
          <w:sz w:val="22"/>
          <w:szCs w:val="22"/>
          <w:lang w:val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="001B26A2" w:rsidRPr="001B26A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1B26A2" w:rsidRPr="001B26A2">
        <w:rPr>
          <w:rFonts w:eastAsia="Times New Roman"/>
          <w:sz w:val="22"/>
          <w:szCs w:val="22"/>
          <w:lang w:val="en-US"/>
        </w:rPr>
        <w:t>на</w:t>
      </w:r>
      <w:proofErr w:type="spellEnd"/>
      <w:r w:rsidR="001B26A2" w:rsidRPr="001B26A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1B26A2" w:rsidRPr="001B26A2">
        <w:rPr>
          <w:rFonts w:eastAsia="Times New Roman"/>
          <w:sz w:val="22"/>
          <w:szCs w:val="22"/>
          <w:lang w:val="en-US"/>
        </w:rPr>
        <w:t>основани</w:t>
      </w:r>
      <w:proofErr w:type="gramStart"/>
      <w:r w:rsidR="001B26A2" w:rsidRPr="001B26A2">
        <w:rPr>
          <w:rFonts w:eastAsia="Times New Roman"/>
          <w:sz w:val="22"/>
          <w:szCs w:val="22"/>
          <w:lang w:val="en-US"/>
        </w:rPr>
        <w:t>е</w:t>
      </w:r>
      <w:proofErr w:type="spellEnd"/>
      <w:proofErr w:type="gramEnd"/>
      <w:r w:rsidR="001B26A2" w:rsidRPr="001B26A2">
        <w:rPr>
          <w:rFonts w:eastAsia="Times New Roman"/>
          <w:sz w:val="22"/>
          <w:szCs w:val="22"/>
          <w:lang w:val="en-US"/>
        </w:rPr>
        <w:t xml:space="preserve"> ч</w:t>
      </w:r>
      <w:r w:rsidR="001B26A2">
        <w:rPr>
          <w:rFonts w:eastAsia="Times New Roman"/>
          <w:sz w:val="22"/>
          <w:szCs w:val="22"/>
          <w:lang w:val="en-US"/>
        </w:rPr>
        <w:t xml:space="preserve">л.87 ал.1 т.25 </w:t>
      </w:r>
      <w:proofErr w:type="spellStart"/>
      <w:r w:rsidR="001B26A2">
        <w:rPr>
          <w:rFonts w:eastAsia="Times New Roman"/>
          <w:sz w:val="22"/>
          <w:szCs w:val="22"/>
          <w:lang w:val="en-US"/>
        </w:rPr>
        <w:t>от</w:t>
      </w:r>
      <w:proofErr w:type="spellEnd"/>
      <w:r w:rsidR="001B26A2">
        <w:rPr>
          <w:rFonts w:eastAsia="Times New Roman"/>
          <w:sz w:val="22"/>
          <w:szCs w:val="22"/>
          <w:lang w:val="en-US"/>
        </w:rPr>
        <w:t xml:space="preserve"> ИК ОИК </w:t>
      </w:r>
      <w:proofErr w:type="spellStart"/>
      <w:r w:rsidR="001B26A2">
        <w:rPr>
          <w:rFonts w:eastAsia="Times New Roman"/>
          <w:sz w:val="22"/>
          <w:szCs w:val="22"/>
          <w:lang w:val="en-US"/>
        </w:rPr>
        <w:t>Гърмен</w:t>
      </w:r>
      <w:proofErr w:type="spellEnd"/>
      <w:r w:rsidR="001B26A2">
        <w:rPr>
          <w:rFonts w:eastAsia="Times New Roman"/>
          <w:sz w:val="22"/>
          <w:szCs w:val="22"/>
        </w:rPr>
        <w:t xml:space="preserve">, </w:t>
      </w:r>
      <w:r w:rsidRPr="009B5B5E">
        <w:rPr>
          <w:rFonts w:eastAsia="Times New Roman"/>
          <w:sz w:val="22"/>
          <w:szCs w:val="22"/>
        </w:rPr>
        <w:t xml:space="preserve">ИК при спазване на </w:t>
      </w:r>
      <w:proofErr w:type="spellStart"/>
      <w:r w:rsidRPr="009B5B5E">
        <w:rPr>
          <w:rFonts w:eastAsia="Times New Roman"/>
          <w:sz w:val="22"/>
          <w:szCs w:val="22"/>
        </w:rPr>
        <w:t>законоустановения</w:t>
      </w:r>
      <w:proofErr w:type="spellEnd"/>
      <w:r w:rsidRPr="009B5B5E">
        <w:rPr>
          <w:rFonts w:eastAsia="Times New Roman"/>
          <w:sz w:val="22"/>
          <w:szCs w:val="22"/>
        </w:rPr>
        <w:t xml:space="preserve"> кворум, Общинска</w:t>
      </w:r>
      <w:r>
        <w:rPr>
          <w:rFonts w:eastAsia="Times New Roman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Default="00B264D4" w:rsidP="00104E46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292DB9">
              <w:rPr>
                <w:b/>
                <w:i/>
                <w:lang w:val="en-US"/>
              </w:rPr>
              <w:t>40</w:t>
            </w:r>
          </w:p>
          <w:p w:rsidR="00292DB9" w:rsidRPr="00292DB9" w:rsidRDefault="00292DB9" w:rsidP="00104E46">
            <w:pPr>
              <w:jc w:val="both"/>
              <w:rPr>
                <w:b/>
                <w:i/>
                <w:lang w:val="en-US"/>
              </w:rPr>
            </w:pPr>
          </w:p>
          <w:p w:rsidR="001B26A2" w:rsidRPr="001B26A2" w:rsidRDefault="001B26A2" w:rsidP="001B26A2">
            <w:pPr>
              <w:ind w:firstLine="708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Обявява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край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изборния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ден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избирателните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секции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територията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община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6A2">
              <w:rPr>
                <w:rFonts w:eastAsia="Times New Roman"/>
                <w:sz w:val="22"/>
                <w:szCs w:val="22"/>
                <w:lang w:val="en-US"/>
              </w:rPr>
              <w:t>Гърмен</w:t>
            </w:r>
            <w:proofErr w:type="spellEnd"/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1B26A2">
              <w:rPr>
                <w:rFonts w:eastAsia="Times New Roman"/>
                <w:color w:val="333333"/>
                <w:sz w:val="22"/>
                <w:szCs w:val="22"/>
              </w:rPr>
              <w:t xml:space="preserve">в изборите за общински </w:t>
            </w:r>
            <w:proofErr w:type="spellStart"/>
            <w:r w:rsidRPr="001B26A2">
              <w:rPr>
                <w:rFonts w:eastAsia="Times New Roman"/>
                <w:color w:val="333333"/>
                <w:sz w:val="22"/>
                <w:szCs w:val="22"/>
              </w:rPr>
              <w:t>съветници</w:t>
            </w:r>
            <w:proofErr w:type="spellEnd"/>
            <w:r w:rsidRPr="001B26A2">
              <w:rPr>
                <w:rFonts w:eastAsia="Times New Roman"/>
                <w:color w:val="333333"/>
                <w:sz w:val="22"/>
                <w:szCs w:val="22"/>
              </w:rPr>
              <w:t xml:space="preserve"> и за кметове, насрочени за 27 октомври 2019 г.</w:t>
            </w:r>
          </w:p>
          <w:p w:rsidR="007D623C" w:rsidRPr="007D623C" w:rsidRDefault="007D623C" w:rsidP="00437B88">
            <w:pPr>
              <w:jc w:val="both"/>
              <w:rPr>
                <w:b/>
                <w:i/>
                <w:u w:val="single"/>
              </w:rPr>
            </w:pPr>
          </w:p>
          <w:p w:rsidR="00B264D4" w:rsidRPr="00B97AEF" w:rsidRDefault="00B264D4" w:rsidP="00104E46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BD5AC4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A28F0"/>
    <w:rsid w:val="000C392C"/>
    <w:rsid w:val="000F2E6F"/>
    <w:rsid w:val="001319F2"/>
    <w:rsid w:val="00153009"/>
    <w:rsid w:val="00153FEA"/>
    <w:rsid w:val="001B26A2"/>
    <w:rsid w:val="001C4A1A"/>
    <w:rsid w:val="00292DB9"/>
    <w:rsid w:val="002D2C51"/>
    <w:rsid w:val="002E214A"/>
    <w:rsid w:val="002E2201"/>
    <w:rsid w:val="0030054D"/>
    <w:rsid w:val="00315BA5"/>
    <w:rsid w:val="00327D48"/>
    <w:rsid w:val="00335240"/>
    <w:rsid w:val="0039082A"/>
    <w:rsid w:val="003A0C8F"/>
    <w:rsid w:val="00410F60"/>
    <w:rsid w:val="00437B88"/>
    <w:rsid w:val="004812E6"/>
    <w:rsid w:val="004E09E4"/>
    <w:rsid w:val="004E609A"/>
    <w:rsid w:val="00547E9E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66F3A"/>
    <w:rsid w:val="00687B1B"/>
    <w:rsid w:val="006933B3"/>
    <w:rsid w:val="006E227F"/>
    <w:rsid w:val="006E4E6B"/>
    <w:rsid w:val="0072205D"/>
    <w:rsid w:val="00755C50"/>
    <w:rsid w:val="00782053"/>
    <w:rsid w:val="007D623C"/>
    <w:rsid w:val="00827C7C"/>
    <w:rsid w:val="008B344B"/>
    <w:rsid w:val="008C2287"/>
    <w:rsid w:val="00966D29"/>
    <w:rsid w:val="009B5B5E"/>
    <w:rsid w:val="009E1A57"/>
    <w:rsid w:val="009E7206"/>
    <w:rsid w:val="00A46BB4"/>
    <w:rsid w:val="00A768AD"/>
    <w:rsid w:val="00AE0BDA"/>
    <w:rsid w:val="00AE0E1F"/>
    <w:rsid w:val="00AE10C7"/>
    <w:rsid w:val="00B0655A"/>
    <w:rsid w:val="00B264D4"/>
    <w:rsid w:val="00B45604"/>
    <w:rsid w:val="00B6187C"/>
    <w:rsid w:val="00B648CA"/>
    <w:rsid w:val="00B97AEF"/>
    <w:rsid w:val="00BD5AC4"/>
    <w:rsid w:val="00C0076B"/>
    <w:rsid w:val="00C62372"/>
    <w:rsid w:val="00C73824"/>
    <w:rsid w:val="00CA1ADB"/>
    <w:rsid w:val="00CF0900"/>
    <w:rsid w:val="00CF644B"/>
    <w:rsid w:val="00D41DE6"/>
    <w:rsid w:val="00D52B8B"/>
    <w:rsid w:val="00D76D62"/>
    <w:rsid w:val="00DB6AF1"/>
    <w:rsid w:val="00DC7B0A"/>
    <w:rsid w:val="00DD7E03"/>
    <w:rsid w:val="00E20416"/>
    <w:rsid w:val="00E43E84"/>
    <w:rsid w:val="00E553D0"/>
    <w:rsid w:val="00E67FB1"/>
    <w:rsid w:val="00E82D34"/>
    <w:rsid w:val="00F429C7"/>
    <w:rsid w:val="00F47430"/>
    <w:rsid w:val="00F720C7"/>
    <w:rsid w:val="00F770D1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5AC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D5AC4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5AC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D5AC4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D867-A4DE-498F-BB81-8707EC13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2019-11-03T16:33:00Z</cp:lastPrinted>
  <dcterms:created xsi:type="dcterms:W3CDTF">2019-11-03T16:34:00Z</dcterms:created>
  <dcterms:modified xsi:type="dcterms:W3CDTF">2019-11-03T16:34:00Z</dcterms:modified>
</cp:coreProperties>
</file>