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F236EA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F236EA">
        <w:rPr>
          <w:b/>
          <w:sz w:val="40"/>
        </w:rPr>
        <w:t>6</w:t>
      </w:r>
    </w:p>
    <w:p w:rsidR="002E2201" w:rsidRPr="002E2201" w:rsidRDefault="002E2201" w:rsidP="00327D48">
      <w:pPr>
        <w:jc w:val="both"/>
        <w:rPr>
          <w:b/>
          <w:sz w:val="40"/>
        </w:rPr>
      </w:pP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2D2C51">
        <w:t>2</w:t>
      </w:r>
      <w:r w:rsidR="00F236EA">
        <w:t>8</w:t>
      </w:r>
      <w:r w:rsidR="00A768AD" w:rsidRPr="000A28F0">
        <w:t>.</w:t>
      </w:r>
      <w:r w:rsidR="00A768AD" w:rsidRPr="000A28F0">
        <w:rPr>
          <w:lang w:val="en-US"/>
        </w:rPr>
        <w:t>10</w:t>
      </w:r>
      <w:r w:rsidR="002D2C51">
        <w:rPr>
          <w:lang w:val="ru-RU"/>
        </w:rPr>
        <w:t xml:space="preserve">.2019г. в </w:t>
      </w:r>
      <w:r w:rsidR="00F236EA">
        <w:rPr>
          <w:lang w:val="en-US"/>
        </w:rPr>
        <w:t>0</w:t>
      </w:r>
      <w:r w:rsidR="00F236EA">
        <w:t>9</w:t>
      </w:r>
      <w:r w:rsidRPr="000A28F0">
        <w:rPr>
          <w:lang w:val="ru-RU"/>
        </w:rPr>
        <w:t>.</w:t>
      </w:r>
      <w:r w:rsidR="00F236EA">
        <w:t>3</w:t>
      </w:r>
      <w:r w:rsidR="004E09E4" w:rsidRPr="000A28F0">
        <w:t>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223D0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223D0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223D0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223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223D0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223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223D0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223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223D0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223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223D0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223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223D0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223D09">
            <w:pPr>
              <w:jc w:val="both"/>
            </w:pPr>
          </w:p>
        </w:tc>
      </w:tr>
      <w:tr w:rsidR="00327D48" w:rsidRPr="000A28F0" w:rsidTr="00223D0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223D0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223D0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223D09">
        <w:trPr>
          <w:tblCellSpacing w:w="0" w:type="dxa"/>
        </w:trPr>
        <w:tc>
          <w:tcPr>
            <w:tcW w:w="9412" w:type="dxa"/>
          </w:tcPr>
          <w:p w:rsidR="00327D48" w:rsidRDefault="00B97AEF" w:rsidP="00223D0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223D0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9122BF" w:rsidRPr="009122BF" w:rsidRDefault="008B344B" w:rsidP="009122BF">
      <w:pPr>
        <w:ind w:firstLine="708"/>
        <w:jc w:val="both"/>
        <w:rPr>
          <w:rFonts w:eastAsia="Times New Roman"/>
          <w:b/>
          <w:sz w:val="22"/>
          <w:szCs w:val="22"/>
          <w:lang w:val="ru-RU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rFonts w:eastAsia="Times New Roman"/>
          <w:sz w:val="22"/>
          <w:szCs w:val="22"/>
        </w:rPr>
        <w:t xml:space="preserve"> </w:t>
      </w:r>
      <w:proofErr w:type="spellStart"/>
      <w:r w:rsidR="009122BF"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="009122BF"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proofErr w:type="spellStart"/>
      <w:r w:rsidR="009122BF" w:rsidRPr="00150410">
        <w:rPr>
          <w:rFonts w:eastAsia="Times New Roman"/>
          <w:sz w:val="22"/>
          <w:szCs w:val="22"/>
          <w:lang w:val="ru-RU"/>
        </w:rPr>
        <w:t>произвеждане</w:t>
      </w:r>
      <w:proofErr w:type="spellEnd"/>
      <w:r w:rsidR="009122BF" w:rsidRPr="00150410">
        <w:rPr>
          <w:rFonts w:eastAsia="Times New Roman"/>
          <w:sz w:val="22"/>
          <w:szCs w:val="22"/>
          <w:lang w:val="ru-RU"/>
        </w:rPr>
        <w:t xml:space="preserve"> на </w:t>
      </w:r>
      <w:proofErr w:type="spellStart"/>
      <w:r w:rsidR="009122BF" w:rsidRPr="00150410">
        <w:rPr>
          <w:rFonts w:eastAsia="Times New Roman"/>
          <w:sz w:val="22"/>
          <w:szCs w:val="22"/>
          <w:lang w:val="ru-RU"/>
        </w:rPr>
        <w:t>втори</w:t>
      </w:r>
      <w:proofErr w:type="spellEnd"/>
      <w:r w:rsidR="009122BF" w:rsidRPr="00150410">
        <w:rPr>
          <w:rFonts w:eastAsia="Times New Roman"/>
          <w:sz w:val="22"/>
          <w:szCs w:val="22"/>
          <w:lang w:val="ru-RU"/>
        </w:rPr>
        <w:t xml:space="preserve"> тур</w:t>
      </w:r>
      <w:r w:rsidR="009122BF" w:rsidRPr="009122BF">
        <w:rPr>
          <w:rFonts w:eastAsia="Times New Roman"/>
          <w:b/>
          <w:sz w:val="22"/>
          <w:szCs w:val="22"/>
          <w:lang w:val="ru-RU"/>
        </w:rPr>
        <w:t>.</w:t>
      </w:r>
    </w:p>
    <w:p w:rsidR="00F429C7" w:rsidRPr="00437B88" w:rsidRDefault="009B5B5E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="009122BF" w:rsidRPr="007018CD">
        <w:rPr>
          <w:sz w:val="22"/>
          <w:szCs w:val="22"/>
        </w:rPr>
        <w:t>Провеждане на жребий по чл.454,ал.4 от ИК</w:t>
      </w:r>
    </w:p>
    <w:p w:rsidR="009122BF" w:rsidRDefault="009B5B5E" w:rsidP="009122BF">
      <w:pPr>
        <w:ind w:firstLine="708"/>
        <w:jc w:val="both"/>
        <w:rPr>
          <w:b/>
          <w:i/>
          <w:u w:val="single"/>
          <w:lang w:val="en-US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="009122BF" w:rsidRPr="007018CD">
        <w:rPr>
          <w:sz w:val="22"/>
          <w:szCs w:val="22"/>
        </w:rPr>
        <w:t>Провеждане на жребий по чл.454,ал.4 от ИК</w:t>
      </w:r>
      <w:r w:rsidR="009122BF" w:rsidRPr="000A28F0">
        <w:rPr>
          <w:b/>
          <w:i/>
          <w:u w:val="single"/>
        </w:rPr>
        <w:t xml:space="preserve"> </w:t>
      </w:r>
    </w:p>
    <w:p w:rsidR="00150410" w:rsidRPr="00150410" w:rsidRDefault="00150410" w:rsidP="00150410">
      <w:pPr>
        <w:rPr>
          <w:rFonts w:eastAsia="Batang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 xml:space="preserve">             </w:t>
      </w:r>
      <w:r w:rsidR="009122BF">
        <w:rPr>
          <w:color w:val="333333"/>
          <w:sz w:val="22"/>
          <w:szCs w:val="22"/>
          <w:lang w:val="en-US"/>
        </w:rPr>
        <w:t>4</w:t>
      </w:r>
      <w:r w:rsidR="009122BF" w:rsidRPr="005D3026">
        <w:rPr>
          <w:color w:val="333333"/>
          <w:sz w:val="22"/>
          <w:szCs w:val="22"/>
        </w:rPr>
        <w:t>.</w:t>
      </w:r>
      <w:r w:rsidR="009122BF" w:rsidRPr="00B97AEF">
        <w:rPr>
          <w:rFonts w:eastAsia="Times New Roman"/>
          <w:sz w:val="22"/>
          <w:szCs w:val="22"/>
        </w:rPr>
        <w:t xml:space="preserve"> </w:t>
      </w:r>
      <w:r w:rsidR="009122BF" w:rsidRPr="005D38CF">
        <w:t xml:space="preserve"> </w:t>
      </w:r>
      <w:proofErr w:type="spellStart"/>
      <w:r w:rsidR="009122BF"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="009122BF" w:rsidRPr="00150410">
        <w:rPr>
          <w:rFonts w:eastAsia="Times New Roman"/>
          <w:sz w:val="22"/>
          <w:szCs w:val="22"/>
          <w:lang w:val="ru-RU"/>
        </w:rPr>
        <w:t xml:space="preserve"> на решение </w:t>
      </w:r>
      <w:proofErr w:type="gramStart"/>
      <w:r w:rsidR="009122BF" w:rsidRPr="00150410">
        <w:rPr>
          <w:rFonts w:eastAsia="Times New Roman"/>
          <w:sz w:val="22"/>
          <w:szCs w:val="22"/>
          <w:lang w:val="ru-RU"/>
        </w:rPr>
        <w:t xml:space="preserve">за </w:t>
      </w:r>
      <w:r w:rsidRPr="00150410">
        <w:rPr>
          <w:rFonts w:eastAsia="Batang"/>
          <w:sz w:val="22"/>
          <w:szCs w:val="22"/>
        </w:rPr>
        <w:t xml:space="preserve"> избиране</w:t>
      </w:r>
      <w:proofErr w:type="gramEnd"/>
      <w:r w:rsidRPr="00150410">
        <w:rPr>
          <w:rFonts w:eastAsia="Batang"/>
          <w:sz w:val="22"/>
          <w:szCs w:val="22"/>
        </w:rPr>
        <w:t xml:space="preserve"> на общински </w:t>
      </w:r>
      <w:proofErr w:type="spellStart"/>
      <w:r w:rsidRPr="00150410">
        <w:rPr>
          <w:rFonts w:eastAsia="Batang"/>
          <w:sz w:val="22"/>
          <w:szCs w:val="22"/>
        </w:rPr>
        <w:t>съветници</w:t>
      </w:r>
      <w:proofErr w:type="spellEnd"/>
    </w:p>
    <w:p w:rsidR="00150410" w:rsidRPr="00150410" w:rsidRDefault="00150410" w:rsidP="00150410">
      <w:pPr>
        <w:rPr>
          <w:rFonts w:eastAsia="Times New Roman"/>
        </w:rPr>
      </w:pPr>
      <w:r>
        <w:rPr>
          <w:rFonts w:eastAsia="Times New Roman"/>
          <w:bCs/>
          <w:lang w:val="en-US"/>
        </w:rPr>
        <w:t xml:space="preserve">            </w:t>
      </w:r>
      <w:r w:rsidR="009122BF" w:rsidRPr="00150410">
        <w:rPr>
          <w:rFonts w:eastAsia="Times New Roman"/>
          <w:bCs/>
          <w:lang w:val="en-US"/>
        </w:rPr>
        <w:t>5</w:t>
      </w:r>
      <w:r w:rsidR="009122BF" w:rsidRPr="00150410">
        <w:rPr>
          <w:rFonts w:eastAsia="Times New Roman"/>
          <w:bCs/>
        </w:rPr>
        <w:t>.</w:t>
      </w:r>
      <w:r w:rsidR="009122BF"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</w:t>
      </w:r>
      <w:proofErr w:type="gramStart"/>
      <w:r w:rsidRPr="00150410">
        <w:rPr>
          <w:rFonts w:eastAsia="Times New Roman"/>
          <w:sz w:val="22"/>
          <w:szCs w:val="22"/>
          <w:lang w:val="ru-RU"/>
        </w:rPr>
        <w:t xml:space="preserve">за </w:t>
      </w:r>
      <w:r w:rsidRPr="00150410">
        <w:rPr>
          <w:rFonts w:eastAsia="Times New Roman"/>
          <w:b/>
        </w:rPr>
        <w:t xml:space="preserve"> </w:t>
      </w:r>
      <w:r w:rsidRPr="00150410">
        <w:rPr>
          <w:rFonts w:eastAsia="Times New Roman"/>
        </w:rPr>
        <w:t>избиране</w:t>
      </w:r>
      <w:proofErr w:type="gramEnd"/>
      <w:r w:rsidRPr="00150410">
        <w:rPr>
          <w:rFonts w:eastAsia="Times New Roman"/>
        </w:rPr>
        <w:t xml:space="preserve"> на кмет на община </w:t>
      </w:r>
    </w:p>
    <w:p w:rsidR="00150410" w:rsidRDefault="00150410" w:rsidP="00150410">
      <w:pPr>
        <w:rPr>
          <w:rFonts w:eastAsia="Times New Roman"/>
        </w:rPr>
      </w:pPr>
      <w:r>
        <w:rPr>
          <w:rFonts w:eastAsia="Times New Roman"/>
          <w:bCs/>
          <w:lang w:val="en-US"/>
        </w:rPr>
        <w:t xml:space="preserve">            </w:t>
      </w:r>
      <w:r w:rsidR="009122BF" w:rsidRPr="00150410">
        <w:rPr>
          <w:rFonts w:eastAsia="Times New Roman"/>
          <w:bCs/>
          <w:lang w:val="en-US"/>
        </w:rPr>
        <w:t>6</w:t>
      </w:r>
      <w:r w:rsidR="009122BF" w:rsidRPr="00150410">
        <w:rPr>
          <w:rFonts w:eastAsia="Times New Roman"/>
          <w:bCs/>
        </w:rPr>
        <w:t>.</w:t>
      </w:r>
      <w:r w:rsidR="009122BF"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</w:t>
      </w:r>
      <w:proofErr w:type="gramStart"/>
      <w:r w:rsidRPr="00150410">
        <w:rPr>
          <w:rFonts w:eastAsia="Times New Roman"/>
          <w:sz w:val="22"/>
          <w:szCs w:val="22"/>
          <w:lang w:val="ru-RU"/>
        </w:rPr>
        <w:t xml:space="preserve">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>избиране</w:t>
      </w:r>
      <w:proofErr w:type="gramEnd"/>
      <w:r>
        <w:rPr>
          <w:rFonts w:eastAsia="Times New Roman"/>
        </w:rPr>
        <w:t xml:space="preserve">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Горно Д</w:t>
      </w:r>
      <w:r w:rsidRPr="00150410">
        <w:rPr>
          <w:rFonts w:eastAsia="Times New Roman"/>
        </w:rPr>
        <w:t xml:space="preserve">ряново </w:t>
      </w:r>
    </w:p>
    <w:p w:rsidR="009D6344" w:rsidRPr="00150410" w:rsidRDefault="009D6344" w:rsidP="00150410">
      <w:pPr>
        <w:rPr>
          <w:rFonts w:eastAsia="Times New Roman"/>
        </w:rPr>
      </w:pPr>
      <w:r>
        <w:rPr>
          <w:rFonts w:eastAsia="Times New Roman"/>
        </w:rPr>
        <w:t xml:space="preserve">            7.</w:t>
      </w:r>
      <w:r w:rsidRPr="009D6344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Дебрен</w:t>
      </w:r>
    </w:p>
    <w:p w:rsidR="00150410" w:rsidRPr="00150410" w:rsidRDefault="00150410" w:rsidP="00150410">
      <w:pPr>
        <w:rPr>
          <w:rFonts w:eastAsia="Times New Roman"/>
        </w:rPr>
      </w:pPr>
      <w:r>
        <w:rPr>
          <w:color w:val="333333"/>
          <w:sz w:val="22"/>
          <w:szCs w:val="22"/>
        </w:rPr>
        <w:t xml:space="preserve">             </w:t>
      </w:r>
      <w:r w:rsidR="009D6344">
        <w:rPr>
          <w:color w:val="333333"/>
          <w:sz w:val="22"/>
          <w:szCs w:val="22"/>
        </w:rPr>
        <w:t>8</w:t>
      </w:r>
      <w:r w:rsidRPr="00150410">
        <w:rPr>
          <w:color w:val="333333"/>
          <w:sz w:val="22"/>
          <w:szCs w:val="22"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r w:rsidRPr="00150410"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proofErr w:type="gramStart"/>
      <w:r w:rsidR="009D6344">
        <w:rPr>
          <w:rFonts w:eastAsia="Times New Roman"/>
        </w:rPr>
        <w:t>изб</w:t>
      </w:r>
      <w:r>
        <w:rPr>
          <w:rFonts w:eastAsia="Times New Roman"/>
        </w:rPr>
        <w:t>ран</w:t>
      </w:r>
      <w:proofErr w:type="gramEnd"/>
      <w:r>
        <w:rPr>
          <w:rFonts w:eastAsia="Times New Roman"/>
        </w:rPr>
        <w:t xml:space="preserve">  кмет на кметство Долно Д</w:t>
      </w:r>
      <w:r w:rsidRPr="00150410">
        <w:rPr>
          <w:rFonts w:eastAsia="Times New Roman"/>
        </w:rPr>
        <w:t xml:space="preserve">ряново </w:t>
      </w:r>
    </w:p>
    <w:p w:rsidR="00150410" w:rsidRPr="00150410" w:rsidRDefault="00150410" w:rsidP="00150410">
      <w:pPr>
        <w:rPr>
          <w:rFonts w:eastAsia="Times New Roman"/>
          <w:b/>
        </w:rPr>
      </w:pPr>
      <w:r>
        <w:rPr>
          <w:rFonts w:eastAsia="Times New Roman"/>
          <w:bCs/>
        </w:rPr>
        <w:t xml:space="preserve">            </w:t>
      </w:r>
      <w:r w:rsidR="009D6344">
        <w:rPr>
          <w:rFonts w:eastAsia="Times New Roman"/>
          <w:bCs/>
        </w:rPr>
        <w:t>9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Дъбница</w:t>
      </w:r>
    </w:p>
    <w:p w:rsidR="00150410" w:rsidRPr="00150410" w:rsidRDefault="009D6344" w:rsidP="009D6344">
      <w:pPr>
        <w:jc w:val="both"/>
        <w:rPr>
          <w:i/>
          <w:u w:val="single"/>
          <w:lang w:val="en-US"/>
        </w:rPr>
      </w:pPr>
      <w:r>
        <w:rPr>
          <w:rFonts w:eastAsia="Times New Roman"/>
          <w:bCs/>
        </w:rPr>
        <w:t xml:space="preserve">          10</w:t>
      </w:r>
      <w:r w:rsidR="00150410" w:rsidRPr="00150410">
        <w:rPr>
          <w:rFonts w:eastAsia="Times New Roman"/>
          <w:bCs/>
        </w:rPr>
        <w:t>.</w:t>
      </w:r>
      <w:r w:rsidR="00150410"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="00150410"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="00150410"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="00150410" w:rsidRPr="00150410">
        <w:rPr>
          <w:rFonts w:eastAsia="Times New Roman"/>
          <w:b/>
        </w:rPr>
        <w:t xml:space="preserve"> </w:t>
      </w:r>
      <w:r w:rsidR="00150410">
        <w:rPr>
          <w:rFonts w:eastAsia="Times New Roman"/>
        </w:rPr>
        <w:t xml:space="preserve">избиране </w:t>
      </w:r>
      <w:r w:rsidR="00150410" w:rsidRPr="00150410">
        <w:rPr>
          <w:rFonts w:eastAsia="Times New Roman"/>
        </w:rPr>
        <w:t xml:space="preserve"> </w:t>
      </w:r>
      <w:r w:rsidR="00150410">
        <w:rPr>
          <w:rFonts w:eastAsia="Times New Roman"/>
        </w:rPr>
        <w:t>на кмет на кметство Огняново</w:t>
      </w:r>
    </w:p>
    <w:p w:rsidR="00150410" w:rsidRDefault="00150410" w:rsidP="00150410">
      <w:pPr>
        <w:jc w:val="both"/>
        <w:rPr>
          <w:rFonts w:eastAsia="Times New Roman"/>
          <w:bCs/>
        </w:rPr>
      </w:pPr>
      <w:r>
        <w:rPr>
          <w:color w:val="333333"/>
          <w:sz w:val="22"/>
          <w:szCs w:val="22"/>
        </w:rPr>
        <w:t xml:space="preserve">          </w:t>
      </w:r>
      <w:r w:rsidR="009D6344">
        <w:rPr>
          <w:color w:val="333333"/>
          <w:sz w:val="22"/>
          <w:szCs w:val="22"/>
        </w:rPr>
        <w:t>11</w:t>
      </w:r>
      <w:r w:rsidRPr="00150410">
        <w:rPr>
          <w:color w:val="333333"/>
          <w:sz w:val="22"/>
          <w:szCs w:val="22"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 xml:space="preserve">на кмет на кметство </w:t>
      </w:r>
      <w:r w:rsidR="009D6344">
        <w:rPr>
          <w:rFonts w:eastAsia="Times New Roman"/>
        </w:rPr>
        <w:t>Осиково</w:t>
      </w:r>
    </w:p>
    <w:p w:rsidR="009D6344" w:rsidRDefault="00150410" w:rsidP="00150410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</w:t>
      </w:r>
      <w:r w:rsidR="009D6344">
        <w:rPr>
          <w:rFonts w:eastAsia="Times New Roman"/>
          <w:bCs/>
        </w:rPr>
        <w:t>12</w:t>
      </w:r>
      <w:r>
        <w:rPr>
          <w:rFonts w:eastAsia="Times New Roman"/>
          <w:bCs/>
        </w:rPr>
        <w:t>.</w:t>
      </w:r>
      <w:r w:rsidRPr="009B5B5E">
        <w:rPr>
          <w:rFonts w:eastAsia="Times New Roman"/>
          <w:sz w:val="22"/>
          <w:szCs w:val="22"/>
        </w:rPr>
        <w:t xml:space="preserve"> </w:t>
      </w:r>
      <w:proofErr w:type="spellStart"/>
      <w:r w:rsidR="009D6344"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="009D6344"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="009D6344" w:rsidRPr="00150410">
        <w:rPr>
          <w:rFonts w:eastAsia="Times New Roman"/>
          <w:b/>
        </w:rPr>
        <w:t xml:space="preserve"> </w:t>
      </w:r>
      <w:proofErr w:type="gramStart"/>
      <w:r w:rsidR="009D6344">
        <w:rPr>
          <w:rFonts w:eastAsia="Times New Roman"/>
        </w:rPr>
        <w:t>избран</w:t>
      </w:r>
      <w:proofErr w:type="gramEnd"/>
      <w:r w:rsidR="009D6344">
        <w:rPr>
          <w:rFonts w:eastAsia="Times New Roman"/>
        </w:rPr>
        <w:t xml:space="preserve"> </w:t>
      </w:r>
      <w:r w:rsidR="009D6344" w:rsidRPr="00150410">
        <w:rPr>
          <w:rFonts w:eastAsia="Times New Roman"/>
        </w:rPr>
        <w:t xml:space="preserve"> </w:t>
      </w:r>
      <w:r w:rsidR="009D6344">
        <w:rPr>
          <w:rFonts w:eastAsia="Times New Roman"/>
        </w:rPr>
        <w:t xml:space="preserve"> кмет на кметство Рибново</w:t>
      </w:r>
      <w:r>
        <w:rPr>
          <w:rFonts w:eastAsia="Times New Roman"/>
          <w:bCs/>
        </w:rPr>
        <w:t xml:space="preserve">         </w:t>
      </w:r>
    </w:p>
    <w:p w:rsidR="00150410" w:rsidRDefault="009D6344" w:rsidP="00150410">
      <w:pPr>
        <w:jc w:val="both"/>
        <w:rPr>
          <w:b/>
          <w:i/>
          <w:u w:val="single"/>
          <w:lang w:val="en-US"/>
        </w:rPr>
      </w:pPr>
      <w:r>
        <w:rPr>
          <w:rFonts w:eastAsia="Times New Roman"/>
          <w:bCs/>
        </w:rPr>
        <w:t xml:space="preserve">         </w:t>
      </w:r>
      <w:r w:rsidR="00150410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13</w:t>
      </w:r>
      <w:r w:rsidR="00150410">
        <w:rPr>
          <w:rFonts w:eastAsia="Times New Roman"/>
          <w:bCs/>
        </w:rPr>
        <w:t>.</w:t>
      </w:r>
      <w:r w:rsidR="00150410" w:rsidRPr="009B5B5E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</w:rPr>
        <w:t>избран</w:t>
      </w:r>
      <w:proofErr w:type="gramEnd"/>
      <w:r>
        <w:rPr>
          <w:rFonts w:eastAsia="Times New Roman"/>
        </w:rPr>
        <w:t xml:space="preserve">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 xml:space="preserve"> кмет на кметство Хвостяне</w:t>
      </w:r>
      <w:r>
        <w:rPr>
          <w:rFonts w:eastAsia="Times New Roman"/>
          <w:bCs/>
        </w:rPr>
        <w:t xml:space="preserve">         </w:t>
      </w:r>
    </w:p>
    <w:p w:rsidR="009122BF" w:rsidRPr="009122BF" w:rsidRDefault="009122BF" w:rsidP="009122BF">
      <w:pPr>
        <w:ind w:firstLine="708"/>
        <w:jc w:val="both"/>
        <w:rPr>
          <w:u w:val="single"/>
          <w:lang w:val="en-US"/>
        </w:rPr>
      </w:pPr>
    </w:p>
    <w:p w:rsidR="009122BF" w:rsidRDefault="009122BF" w:rsidP="009122BF">
      <w:pPr>
        <w:ind w:firstLine="708"/>
        <w:jc w:val="both"/>
        <w:rPr>
          <w:b/>
          <w:i/>
          <w:u w:val="single"/>
          <w:lang w:val="en-US"/>
        </w:rPr>
      </w:pPr>
    </w:p>
    <w:p w:rsidR="009122BF" w:rsidRDefault="009122BF" w:rsidP="009122BF">
      <w:pPr>
        <w:ind w:firstLine="708"/>
        <w:jc w:val="both"/>
        <w:rPr>
          <w:b/>
          <w:i/>
          <w:u w:val="single"/>
          <w:lang w:val="en-US"/>
        </w:rPr>
      </w:pPr>
    </w:p>
    <w:p w:rsidR="009122BF" w:rsidRDefault="009122BF" w:rsidP="009122BF">
      <w:pPr>
        <w:ind w:firstLine="708"/>
        <w:jc w:val="both"/>
        <w:rPr>
          <w:b/>
          <w:i/>
          <w:u w:val="single"/>
          <w:lang w:val="en-US"/>
        </w:rPr>
      </w:pPr>
    </w:p>
    <w:p w:rsidR="009122BF" w:rsidRDefault="009122BF" w:rsidP="009122BF">
      <w:pPr>
        <w:ind w:firstLine="708"/>
        <w:jc w:val="both"/>
        <w:rPr>
          <w:b/>
          <w:i/>
          <w:u w:val="single"/>
          <w:lang w:val="en-US"/>
        </w:rPr>
      </w:pPr>
    </w:p>
    <w:p w:rsidR="00327D48" w:rsidRPr="000A28F0" w:rsidRDefault="0039082A" w:rsidP="009122BF">
      <w:pPr>
        <w:ind w:firstLine="708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9D6344" w:rsidRPr="009122BF" w:rsidRDefault="00327D48" w:rsidP="009D6344">
      <w:pPr>
        <w:ind w:firstLine="708"/>
        <w:jc w:val="both"/>
        <w:rPr>
          <w:rFonts w:eastAsia="Times New Roman"/>
          <w:b/>
          <w:sz w:val="22"/>
          <w:szCs w:val="22"/>
          <w:lang w:val="ru-RU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9D6344" w:rsidRPr="005D3026">
        <w:rPr>
          <w:color w:val="333333"/>
          <w:sz w:val="22"/>
          <w:szCs w:val="22"/>
        </w:rPr>
        <w:t>.</w:t>
      </w:r>
      <w:r w:rsidR="009D6344" w:rsidRPr="00B97AEF">
        <w:rPr>
          <w:rFonts w:eastAsia="Times New Roman"/>
          <w:sz w:val="22"/>
          <w:szCs w:val="22"/>
        </w:rPr>
        <w:t xml:space="preserve"> </w:t>
      </w:r>
      <w:proofErr w:type="spellStart"/>
      <w:r w:rsidR="009D6344"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="009D6344"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proofErr w:type="spellStart"/>
      <w:r w:rsidR="009D6344" w:rsidRPr="00150410">
        <w:rPr>
          <w:rFonts w:eastAsia="Times New Roman"/>
          <w:sz w:val="22"/>
          <w:szCs w:val="22"/>
          <w:lang w:val="ru-RU"/>
        </w:rPr>
        <w:t>произвеждане</w:t>
      </w:r>
      <w:proofErr w:type="spellEnd"/>
      <w:r w:rsidR="009D6344" w:rsidRPr="00150410">
        <w:rPr>
          <w:rFonts w:eastAsia="Times New Roman"/>
          <w:sz w:val="22"/>
          <w:szCs w:val="22"/>
          <w:lang w:val="ru-RU"/>
        </w:rPr>
        <w:t xml:space="preserve"> на </w:t>
      </w:r>
      <w:proofErr w:type="spellStart"/>
      <w:r w:rsidR="009D6344" w:rsidRPr="00150410">
        <w:rPr>
          <w:rFonts w:eastAsia="Times New Roman"/>
          <w:sz w:val="22"/>
          <w:szCs w:val="22"/>
          <w:lang w:val="ru-RU"/>
        </w:rPr>
        <w:t>втори</w:t>
      </w:r>
      <w:proofErr w:type="spellEnd"/>
      <w:r w:rsidR="009D6344" w:rsidRPr="00150410">
        <w:rPr>
          <w:rFonts w:eastAsia="Times New Roman"/>
          <w:sz w:val="22"/>
          <w:szCs w:val="22"/>
          <w:lang w:val="ru-RU"/>
        </w:rPr>
        <w:t xml:space="preserve"> тур</w:t>
      </w:r>
      <w:r w:rsidR="009D6344" w:rsidRPr="009122BF">
        <w:rPr>
          <w:rFonts w:eastAsia="Times New Roman"/>
          <w:b/>
          <w:sz w:val="22"/>
          <w:szCs w:val="22"/>
          <w:lang w:val="ru-RU"/>
        </w:rPr>
        <w:t>.</w:t>
      </w:r>
    </w:p>
    <w:p w:rsidR="00437B88" w:rsidRPr="00437B88" w:rsidRDefault="00437B88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B97AEF" w:rsidRPr="008B344B" w:rsidRDefault="00327D48" w:rsidP="009D6344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lastRenderedPageBreak/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proofErr w:type="spellStart"/>
      <w:r w:rsidR="009D6344">
        <w:rPr>
          <w:rFonts w:eastAsia="Batang"/>
          <w:sz w:val="22"/>
          <w:szCs w:val="22"/>
          <w:lang w:val="ru-RU"/>
        </w:rPr>
        <w:t>Въз</w:t>
      </w:r>
      <w:proofErr w:type="spellEnd"/>
      <w:r w:rsidR="009D6344">
        <w:rPr>
          <w:rFonts w:eastAsia="Batang"/>
          <w:sz w:val="22"/>
          <w:szCs w:val="22"/>
          <w:lang w:val="ru-RU"/>
        </w:rPr>
        <w:t xml:space="preserve"> основа на </w:t>
      </w:r>
      <w:proofErr w:type="spellStart"/>
      <w:r w:rsidR="009D6344">
        <w:rPr>
          <w:rFonts w:eastAsia="Batang"/>
          <w:sz w:val="22"/>
          <w:szCs w:val="22"/>
          <w:lang w:val="ru-RU"/>
        </w:rPr>
        <w:t>получените</w:t>
      </w:r>
      <w:proofErr w:type="spellEnd"/>
      <w:r w:rsidR="009D6344">
        <w:rPr>
          <w:rFonts w:eastAsia="Batang"/>
          <w:sz w:val="22"/>
          <w:szCs w:val="22"/>
          <w:lang w:val="ru-RU"/>
        </w:rPr>
        <w:t xml:space="preserve"> </w:t>
      </w:r>
      <w:proofErr w:type="spellStart"/>
      <w:r w:rsidR="009D6344">
        <w:rPr>
          <w:rFonts w:eastAsia="Batang"/>
          <w:sz w:val="22"/>
          <w:szCs w:val="22"/>
          <w:lang w:val="ru-RU"/>
        </w:rPr>
        <w:t>данни</w:t>
      </w:r>
      <w:proofErr w:type="spellEnd"/>
      <w:r w:rsidR="009D6344">
        <w:rPr>
          <w:rFonts w:eastAsia="Batang"/>
          <w:sz w:val="22"/>
          <w:szCs w:val="22"/>
          <w:lang w:val="ru-RU"/>
        </w:rPr>
        <w:t xml:space="preserve"> от </w:t>
      </w:r>
      <w:proofErr w:type="spellStart"/>
      <w:r w:rsidR="009D6344">
        <w:rPr>
          <w:rFonts w:eastAsia="Batang"/>
          <w:sz w:val="22"/>
          <w:szCs w:val="22"/>
          <w:lang w:val="ru-RU"/>
        </w:rPr>
        <w:t>протоколите</w:t>
      </w:r>
      <w:proofErr w:type="spellEnd"/>
      <w:r w:rsidR="009D6344">
        <w:rPr>
          <w:rFonts w:eastAsia="Batang"/>
          <w:sz w:val="22"/>
          <w:szCs w:val="22"/>
          <w:lang w:val="ru-RU"/>
        </w:rPr>
        <w:t xml:space="preserve"> на СИК</w:t>
      </w:r>
      <w:r w:rsidR="009D6344" w:rsidRPr="00E52AEA">
        <w:rPr>
          <w:rFonts w:eastAsia="Batang"/>
          <w:sz w:val="22"/>
          <w:szCs w:val="22"/>
          <w:lang w:val="ru-RU"/>
        </w:rPr>
        <w:t xml:space="preserve">., при </w:t>
      </w:r>
      <w:proofErr w:type="spellStart"/>
      <w:r w:rsidR="009D6344" w:rsidRPr="00E52AEA">
        <w:rPr>
          <w:rFonts w:eastAsia="Batang"/>
          <w:sz w:val="22"/>
          <w:szCs w:val="22"/>
          <w:lang w:val="ru-RU"/>
        </w:rPr>
        <w:t>спазване</w:t>
      </w:r>
      <w:proofErr w:type="spellEnd"/>
      <w:r w:rsidR="009D6344" w:rsidRPr="00E52AEA">
        <w:rPr>
          <w:rFonts w:eastAsia="Batang"/>
          <w:sz w:val="22"/>
          <w:szCs w:val="22"/>
          <w:lang w:val="ru-RU"/>
        </w:rPr>
        <w:t xml:space="preserve"> на законно </w:t>
      </w:r>
      <w:proofErr w:type="spellStart"/>
      <w:r w:rsidR="009D6344" w:rsidRPr="00E52AEA">
        <w:rPr>
          <w:rFonts w:eastAsia="Batang"/>
          <w:sz w:val="22"/>
          <w:szCs w:val="22"/>
          <w:lang w:val="ru-RU"/>
        </w:rPr>
        <w:t>установения</w:t>
      </w:r>
      <w:proofErr w:type="spellEnd"/>
      <w:r w:rsidR="009D6344" w:rsidRPr="00E52AEA">
        <w:rPr>
          <w:rFonts w:eastAsia="Batang"/>
          <w:sz w:val="22"/>
          <w:szCs w:val="22"/>
          <w:lang w:val="ru-RU"/>
        </w:rPr>
        <w:t xml:space="preserve"> кворум и на осн.чл.87, ал.1, т.29 от ИК</w:t>
      </w:r>
      <w:r w:rsidR="00B6187C" w:rsidRPr="002D2A98">
        <w:rPr>
          <w:color w:val="000000"/>
          <w:sz w:val="22"/>
          <w:szCs w:val="22"/>
        </w:rPr>
        <w:t>, Общинс</w:t>
      </w:r>
      <w:r w:rsidR="00B6187C">
        <w:rPr>
          <w:color w:val="000000"/>
          <w:sz w:val="22"/>
          <w:szCs w:val="22"/>
        </w:rPr>
        <w:t>ка избирателна комисия – Гърмен</w:t>
      </w:r>
      <w:proofErr w:type="gramStart"/>
      <w:r w:rsidR="00B6187C" w:rsidRPr="002D2A98">
        <w:rPr>
          <w:color w:val="000000"/>
          <w:sz w:val="22"/>
          <w:szCs w:val="22"/>
        </w:rPr>
        <w:t>  </w:t>
      </w:r>
      <w:r w:rsidR="00FC14D8" w:rsidRPr="00FC14D8">
        <w:rPr>
          <w:rFonts w:eastAsia="Times New Roman"/>
          <w:sz w:val="22"/>
          <w:szCs w:val="22"/>
        </w:rPr>
        <w:t xml:space="preserve"> </w:t>
      </w:r>
      <w:r w:rsidRPr="000A28F0">
        <w:rPr>
          <w:color w:val="000000"/>
        </w:rPr>
        <w:t>,</w:t>
      </w:r>
      <w:proofErr w:type="gramEnd"/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9D6344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9D6344">
              <w:rPr>
                <w:b/>
                <w:i/>
              </w:rPr>
              <w:t>41</w:t>
            </w:r>
          </w:p>
          <w:p w:rsidR="002E2201" w:rsidRPr="00B97AEF" w:rsidRDefault="002E2201" w:rsidP="00223D09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223D09">
            <w:pPr>
              <w:jc w:val="both"/>
            </w:pPr>
          </w:p>
        </w:tc>
      </w:tr>
    </w:tbl>
    <w:p w:rsidR="009D6344" w:rsidRPr="009D6344" w:rsidRDefault="009D6344" w:rsidP="009D6344">
      <w:pPr>
        <w:jc w:val="center"/>
        <w:rPr>
          <w:rFonts w:eastAsia="Batang"/>
          <w:b/>
          <w:sz w:val="22"/>
          <w:szCs w:val="22"/>
          <w:lang w:val="ru-RU"/>
        </w:rPr>
      </w:pPr>
      <w:proofErr w:type="spellStart"/>
      <w:r w:rsidRPr="009D6344">
        <w:rPr>
          <w:rFonts w:eastAsia="Batang"/>
          <w:b/>
          <w:sz w:val="22"/>
          <w:szCs w:val="22"/>
          <w:lang w:val="ru-RU"/>
        </w:rPr>
        <w:t>Насрочва</w:t>
      </w:r>
      <w:proofErr w:type="spellEnd"/>
      <w:r w:rsidRPr="009D6344">
        <w:rPr>
          <w:rFonts w:eastAsia="Batang"/>
          <w:b/>
          <w:sz w:val="22"/>
          <w:szCs w:val="22"/>
          <w:lang w:val="ru-RU"/>
        </w:rPr>
        <w:t xml:space="preserve"> </w:t>
      </w:r>
      <w:proofErr w:type="spellStart"/>
      <w:r w:rsidRPr="009D6344">
        <w:rPr>
          <w:rFonts w:eastAsia="Batang"/>
          <w:b/>
          <w:sz w:val="22"/>
          <w:szCs w:val="22"/>
          <w:lang w:val="ru-RU"/>
        </w:rPr>
        <w:t>втори</w:t>
      </w:r>
      <w:proofErr w:type="spellEnd"/>
      <w:r w:rsidRPr="009D6344">
        <w:rPr>
          <w:rFonts w:eastAsia="Batang"/>
          <w:b/>
          <w:sz w:val="22"/>
          <w:szCs w:val="22"/>
          <w:lang w:val="ru-RU"/>
        </w:rPr>
        <w:t xml:space="preserve"> тур за </w:t>
      </w:r>
      <w:proofErr w:type="spellStart"/>
      <w:r w:rsidRPr="009D6344">
        <w:rPr>
          <w:rFonts w:eastAsia="Batang"/>
          <w:b/>
          <w:sz w:val="22"/>
          <w:szCs w:val="22"/>
          <w:lang w:val="ru-RU"/>
        </w:rPr>
        <w:t>кмет</w:t>
      </w:r>
      <w:proofErr w:type="spellEnd"/>
      <w:r w:rsidRPr="009D6344">
        <w:rPr>
          <w:rFonts w:eastAsia="Batang"/>
          <w:b/>
          <w:sz w:val="22"/>
          <w:szCs w:val="22"/>
          <w:lang w:val="ru-RU"/>
        </w:rPr>
        <w:t xml:space="preserve"> </w:t>
      </w:r>
      <w:proofErr w:type="gramStart"/>
      <w:r w:rsidRPr="009D6344">
        <w:rPr>
          <w:rFonts w:eastAsia="Batang"/>
          <w:b/>
          <w:sz w:val="22"/>
          <w:szCs w:val="22"/>
          <w:lang w:val="ru-RU"/>
        </w:rPr>
        <w:t>на</w:t>
      </w:r>
      <w:proofErr w:type="gramEnd"/>
      <w:r w:rsidRPr="009D6344">
        <w:rPr>
          <w:rFonts w:eastAsia="Batang"/>
          <w:b/>
          <w:sz w:val="22"/>
          <w:szCs w:val="22"/>
          <w:lang w:val="ru-RU"/>
        </w:rPr>
        <w:t xml:space="preserve"> </w:t>
      </w:r>
      <w:proofErr w:type="gramStart"/>
      <w:r w:rsidRPr="009D6344">
        <w:rPr>
          <w:rFonts w:eastAsia="Batang"/>
          <w:b/>
          <w:sz w:val="22"/>
          <w:szCs w:val="22"/>
          <w:lang w:val="ru-RU"/>
        </w:rPr>
        <w:t>община</w:t>
      </w:r>
      <w:proofErr w:type="gramEnd"/>
      <w:r w:rsidRPr="009D6344">
        <w:rPr>
          <w:rFonts w:eastAsia="Batang"/>
          <w:b/>
          <w:sz w:val="22"/>
          <w:szCs w:val="22"/>
          <w:lang w:val="ru-RU"/>
        </w:rPr>
        <w:t xml:space="preserve"> и </w:t>
      </w:r>
      <w:proofErr w:type="spellStart"/>
      <w:r w:rsidRPr="009D6344">
        <w:rPr>
          <w:rFonts w:eastAsia="Batang"/>
          <w:b/>
          <w:sz w:val="22"/>
          <w:szCs w:val="22"/>
          <w:lang w:val="ru-RU"/>
        </w:rPr>
        <w:t>кметове</w:t>
      </w:r>
      <w:proofErr w:type="spellEnd"/>
      <w:r w:rsidRPr="009D6344">
        <w:rPr>
          <w:rFonts w:eastAsia="Batang"/>
          <w:b/>
          <w:sz w:val="22"/>
          <w:szCs w:val="22"/>
          <w:lang w:val="ru-RU"/>
        </w:rPr>
        <w:t xml:space="preserve"> на </w:t>
      </w:r>
      <w:proofErr w:type="spellStart"/>
      <w:r w:rsidRPr="009D6344">
        <w:rPr>
          <w:rFonts w:eastAsia="Batang"/>
          <w:b/>
          <w:sz w:val="22"/>
          <w:szCs w:val="22"/>
          <w:lang w:val="ru-RU"/>
        </w:rPr>
        <w:t>кметства</w:t>
      </w:r>
      <w:proofErr w:type="spellEnd"/>
      <w:r w:rsidRPr="009D6344">
        <w:rPr>
          <w:rFonts w:eastAsia="Batang"/>
          <w:b/>
          <w:sz w:val="22"/>
          <w:szCs w:val="22"/>
          <w:lang w:val="ru-RU"/>
        </w:rPr>
        <w:t xml:space="preserve">, в </w:t>
      </w:r>
      <w:proofErr w:type="spellStart"/>
      <w:r w:rsidRPr="009D6344">
        <w:rPr>
          <w:rFonts w:eastAsia="Batang"/>
          <w:b/>
          <w:sz w:val="22"/>
          <w:szCs w:val="22"/>
          <w:lang w:val="ru-RU"/>
        </w:rPr>
        <w:t>които</w:t>
      </w:r>
      <w:proofErr w:type="spellEnd"/>
      <w:r w:rsidRPr="009D6344">
        <w:rPr>
          <w:rFonts w:eastAsia="Batang"/>
          <w:b/>
          <w:sz w:val="22"/>
          <w:szCs w:val="22"/>
          <w:lang w:val="ru-RU"/>
        </w:rPr>
        <w:t xml:space="preserve"> </w:t>
      </w:r>
      <w:proofErr w:type="spellStart"/>
      <w:r w:rsidRPr="009D6344">
        <w:rPr>
          <w:rFonts w:eastAsia="Batang"/>
          <w:b/>
          <w:sz w:val="22"/>
          <w:szCs w:val="22"/>
          <w:lang w:val="ru-RU"/>
        </w:rPr>
        <w:t>няма</w:t>
      </w:r>
      <w:proofErr w:type="spellEnd"/>
      <w:r w:rsidRPr="009D6344">
        <w:rPr>
          <w:rFonts w:eastAsia="Batang"/>
          <w:b/>
          <w:sz w:val="22"/>
          <w:szCs w:val="22"/>
          <w:lang w:val="ru-RU"/>
        </w:rPr>
        <w:t xml:space="preserve"> избран кандидат на </w:t>
      </w:r>
      <w:proofErr w:type="spellStart"/>
      <w:r w:rsidRPr="009D6344">
        <w:rPr>
          <w:rFonts w:eastAsia="Batang"/>
          <w:b/>
          <w:sz w:val="22"/>
          <w:szCs w:val="22"/>
          <w:lang w:val="ru-RU"/>
        </w:rPr>
        <w:t>първи</w:t>
      </w:r>
      <w:proofErr w:type="spellEnd"/>
      <w:r w:rsidRPr="009D6344">
        <w:rPr>
          <w:rFonts w:eastAsia="Batang"/>
          <w:b/>
          <w:sz w:val="22"/>
          <w:szCs w:val="22"/>
          <w:lang w:val="ru-RU"/>
        </w:rPr>
        <w:t xml:space="preserve"> тур.</w:t>
      </w:r>
    </w:p>
    <w:p w:rsidR="009D6344" w:rsidRPr="009D6344" w:rsidRDefault="009D6344" w:rsidP="009D6344">
      <w:pPr>
        <w:jc w:val="center"/>
        <w:rPr>
          <w:rFonts w:eastAsia="Batang"/>
          <w:b/>
          <w:sz w:val="22"/>
          <w:szCs w:val="22"/>
          <w:lang w:val="ru-RU"/>
        </w:rPr>
      </w:pPr>
    </w:p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9D6344" w:rsidRPr="00437B88" w:rsidRDefault="009B5B5E" w:rsidP="009D6344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9D6344" w:rsidRPr="007018CD">
        <w:rPr>
          <w:sz w:val="22"/>
          <w:szCs w:val="22"/>
        </w:rPr>
        <w:t>Провеждане на жребий по чл.454,ал.4 от ИК</w:t>
      </w:r>
    </w:p>
    <w:p w:rsidR="009B5B5E" w:rsidRDefault="009B5B5E" w:rsidP="00A768AD">
      <w:pPr>
        <w:ind w:firstLine="708"/>
        <w:jc w:val="both"/>
        <w:rPr>
          <w:rFonts w:eastAsia="Times New Roman"/>
        </w:rPr>
      </w:pPr>
    </w:p>
    <w:p w:rsidR="009B5B5E" w:rsidRPr="001B26A2" w:rsidRDefault="009B5B5E" w:rsidP="001B26A2">
      <w:pPr>
        <w:pStyle w:val="a3"/>
        <w:rPr>
          <w:color w:val="000000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>,</w:t>
      </w:r>
      <w:r w:rsidR="009D6344" w:rsidRPr="009D6344">
        <w:rPr>
          <w:sz w:val="22"/>
          <w:szCs w:val="22"/>
          <w:lang w:val="en-US"/>
        </w:rPr>
        <w:t xml:space="preserve"> </w:t>
      </w:r>
      <w:r w:rsidR="009D6344" w:rsidRPr="007018CD">
        <w:rPr>
          <w:sz w:val="22"/>
          <w:szCs w:val="22"/>
          <w:lang w:val="en-US"/>
        </w:rPr>
        <w:t xml:space="preserve">в </w:t>
      </w:r>
      <w:proofErr w:type="spellStart"/>
      <w:r w:rsidR="009D6344" w:rsidRPr="007018CD">
        <w:rPr>
          <w:sz w:val="22"/>
          <w:szCs w:val="22"/>
          <w:lang w:val="en-US"/>
        </w:rPr>
        <w:t>изпълнение</w:t>
      </w:r>
      <w:proofErr w:type="spellEnd"/>
      <w:r w:rsidR="009D6344" w:rsidRPr="007018CD">
        <w:rPr>
          <w:sz w:val="22"/>
          <w:szCs w:val="22"/>
          <w:lang w:val="en-US"/>
        </w:rPr>
        <w:t xml:space="preserve"> </w:t>
      </w:r>
      <w:proofErr w:type="spellStart"/>
      <w:r w:rsidR="009D6344" w:rsidRPr="007018CD">
        <w:rPr>
          <w:sz w:val="22"/>
          <w:szCs w:val="22"/>
          <w:lang w:val="en-US"/>
        </w:rPr>
        <w:t>на</w:t>
      </w:r>
      <w:proofErr w:type="spellEnd"/>
      <w:r w:rsidR="009D6344" w:rsidRPr="007018CD">
        <w:rPr>
          <w:sz w:val="22"/>
          <w:szCs w:val="22"/>
          <w:lang w:val="en-US"/>
        </w:rPr>
        <w:t xml:space="preserve"> </w:t>
      </w:r>
      <w:proofErr w:type="spellStart"/>
      <w:r w:rsidR="009D6344" w:rsidRPr="007018CD">
        <w:rPr>
          <w:sz w:val="22"/>
          <w:szCs w:val="22"/>
          <w:lang w:val="en-US"/>
        </w:rPr>
        <w:t>изискванияата</w:t>
      </w:r>
      <w:proofErr w:type="spellEnd"/>
      <w:r w:rsidR="009D6344" w:rsidRPr="007018CD">
        <w:rPr>
          <w:sz w:val="22"/>
          <w:szCs w:val="22"/>
          <w:lang w:val="en-US"/>
        </w:rPr>
        <w:t xml:space="preserve"> </w:t>
      </w:r>
      <w:proofErr w:type="spellStart"/>
      <w:r w:rsidR="009D6344" w:rsidRPr="007018CD">
        <w:rPr>
          <w:sz w:val="22"/>
          <w:szCs w:val="22"/>
          <w:lang w:val="en-US"/>
        </w:rPr>
        <w:t>на</w:t>
      </w:r>
      <w:proofErr w:type="spellEnd"/>
      <w:r w:rsidR="009D6344" w:rsidRPr="007018CD">
        <w:rPr>
          <w:sz w:val="22"/>
          <w:szCs w:val="22"/>
          <w:lang w:val="en-US"/>
        </w:rPr>
        <w:t xml:space="preserve"> чл.454,</w:t>
      </w:r>
      <w:r w:rsidR="009D6344">
        <w:rPr>
          <w:sz w:val="22"/>
          <w:szCs w:val="22"/>
        </w:rPr>
        <w:t xml:space="preserve"> </w:t>
      </w:r>
      <w:r w:rsidR="009D6344" w:rsidRPr="007018CD">
        <w:rPr>
          <w:sz w:val="22"/>
          <w:szCs w:val="22"/>
          <w:lang w:val="en-US"/>
        </w:rPr>
        <w:t xml:space="preserve">ал.4 </w:t>
      </w:r>
      <w:proofErr w:type="spellStart"/>
      <w:r w:rsidR="009D6344" w:rsidRPr="007018CD">
        <w:rPr>
          <w:sz w:val="22"/>
          <w:szCs w:val="22"/>
          <w:lang w:val="en-US"/>
        </w:rPr>
        <w:t>от</w:t>
      </w:r>
      <w:proofErr w:type="spellEnd"/>
      <w:r w:rsidR="009D6344" w:rsidRPr="007018CD">
        <w:rPr>
          <w:sz w:val="22"/>
          <w:szCs w:val="22"/>
          <w:lang w:val="en-US"/>
        </w:rPr>
        <w:t xml:space="preserve"> ИК</w:t>
      </w:r>
      <w:r w:rsidR="009D6344">
        <w:rPr>
          <w:sz w:val="22"/>
          <w:szCs w:val="22"/>
        </w:rPr>
        <w:t>,</w:t>
      </w:r>
      <w:r w:rsidRPr="000A28F0">
        <w:rPr>
          <w:lang w:val="ru-RU"/>
        </w:rPr>
        <w:t xml:space="preserve"> </w:t>
      </w:r>
      <w:r w:rsidRPr="000A28F0">
        <w:rPr>
          <w:sz w:val="22"/>
          <w:szCs w:val="22"/>
        </w:rPr>
        <w:t xml:space="preserve"> </w:t>
      </w:r>
      <w:proofErr w:type="spellStart"/>
      <w:r w:rsidR="009D6344" w:rsidRPr="007018CD">
        <w:rPr>
          <w:sz w:val="22"/>
          <w:szCs w:val="22"/>
          <w:lang w:val="en-US"/>
        </w:rPr>
        <w:t>на</w:t>
      </w:r>
      <w:proofErr w:type="spellEnd"/>
      <w:r w:rsidR="009D6344" w:rsidRPr="007018CD">
        <w:rPr>
          <w:sz w:val="22"/>
          <w:szCs w:val="22"/>
          <w:lang w:val="en-US"/>
        </w:rPr>
        <w:t xml:space="preserve"> </w:t>
      </w:r>
      <w:proofErr w:type="spellStart"/>
      <w:r w:rsidR="009D6344" w:rsidRPr="007018CD">
        <w:rPr>
          <w:sz w:val="22"/>
          <w:szCs w:val="22"/>
          <w:lang w:val="en-US"/>
        </w:rPr>
        <w:t>основани</w:t>
      </w:r>
      <w:proofErr w:type="gramStart"/>
      <w:r w:rsidR="009D6344" w:rsidRPr="007018CD">
        <w:rPr>
          <w:sz w:val="22"/>
          <w:szCs w:val="22"/>
          <w:lang w:val="en-US"/>
        </w:rPr>
        <w:t>е</w:t>
      </w:r>
      <w:proofErr w:type="spellEnd"/>
      <w:proofErr w:type="gramEnd"/>
      <w:r w:rsidR="009D6344" w:rsidRPr="007018CD">
        <w:rPr>
          <w:sz w:val="22"/>
          <w:szCs w:val="22"/>
          <w:lang w:val="en-US"/>
        </w:rPr>
        <w:t xml:space="preserve"> чл.87, ал.1, т.26 </w:t>
      </w:r>
      <w:proofErr w:type="spellStart"/>
      <w:r w:rsidR="009D6344" w:rsidRPr="007018CD">
        <w:rPr>
          <w:sz w:val="22"/>
          <w:szCs w:val="22"/>
          <w:lang w:val="en-US"/>
        </w:rPr>
        <w:t>от</w:t>
      </w:r>
      <w:proofErr w:type="spellEnd"/>
      <w:r w:rsidR="009D6344" w:rsidRPr="007018CD">
        <w:rPr>
          <w:sz w:val="22"/>
          <w:szCs w:val="22"/>
          <w:lang w:val="en-US"/>
        </w:rPr>
        <w:t xml:space="preserve"> </w:t>
      </w:r>
      <w:r w:rsidR="009D6344">
        <w:rPr>
          <w:sz w:val="22"/>
          <w:szCs w:val="22"/>
        </w:rPr>
        <w:t xml:space="preserve"> ИК, </w:t>
      </w:r>
      <w:proofErr w:type="spellStart"/>
      <w:r w:rsidR="009D6344" w:rsidRPr="007018CD">
        <w:rPr>
          <w:sz w:val="22"/>
          <w:szCs w:val="22"/>
          <w:lang w:val="en-US"/>
        </w:rPr>
        <w:t>във</w:t>
      </w:r>
      <w:proofErr w:type="spellEnd"/>
      <w:r w:rsidR="009D6344" w:rsidRPr="007018CD">
        <w:rPr>
          <w:sz w:val="22"/>
          <w:szCs w:val="22"/>
          <w:lang w:val="en-US"/>
        </w:rPr>
        <w:t xml:space="preserve"> </w:t>
      </w:r>
      <w:proofErr w:type="spellStart"/>
      <w:r w:rsidR="009D6344" w:rsidRPr="007018CD">
        <w:rPr>
          <w:sz w:val="22"/>
          <w:szCs w:val="22"/>
          <w:lang w:val="en-US"/>
        </w:rPr>
        <w:t>връзка</w:t>
      </w:r>
      <w:proofErr w:type="spellEnd"/>
      <w:r w:rsidR="009D6344" w:rsidRPr="007018CD">
        <w:rPr>
          <w:sz w:val="22"/>
          <w:szCs w:val="22"/>
          <w:lang w:val="en-US"/>
        </w:rPr>
        <w:t xml:space="preserve"> с чл.454,ал.4 </w:t>
      </w:r>
      <w:proofErr w:type="spellStart"/>
      <w:r w:rsidR="009D6344" w:rsidRPr="007018CD">
        <w:rPr>
          <w:sz w:val="22"/>
          <w:szCs w:val="22"/>
          <w:lang w:val="en-US"/>
        </w:rPr>
        <w:t>от</w:t>
      </w:r>
      <w:proofErr w:type="spellEnd"/>
      <w:r w:rsidR="009D6344" w:rsidRPr="007018CD">
        <w:rPr>
          <w:sz w:val="22"/>
          <w:szCs w:val="22"/>
          <w:lang w:val="en-US"/>
        </w:rPr>
        <w:t xml:space="preserve"> ИК</w:t>
      </w:r>
      <w:r w:rsidR="009D6344">
        <w:rPr>
          <w:sz w:val="22"/>
          <w:szCs w:val="22"/>
        </w:rPr>
        <w:t xml:space="preserve">, </w:t>
      </w:r>
      <w:r w:rsidR="001B26A2" w:rsidRPr="002D2A98">
        <w:rPr>
          <w:color w:val="000000"/>
          <w:sz w:val="22"/>
          <w:szCs w:val="22"/>
        </w:rPr>
        <w:t xml:space="preserve"> при спазване на </w:t>
      </w:r>
      <w:proofErr w:type="spellStart"/>
      <w:r w:rsidR="001B26A2" w:rsidRPr="002D2A98">
        <w:rPr>
          <w:color w:val="000000"/>
          <w:sz w:val="22"/>
          <w:szCs w:val="22"/>
        </w:rPr>
        <w:t>законоустановения</w:t>
      </w:r>
      <w:proofErr w:type="spellEnd"/>
      <w:r w:rsidR="001B26A2" w:rsidRPr="002D2A98">
        <w:rPr>
          <w:color w:val="000000"/>
          <w:sz w:val="22"/>
          <w:szCs w:val="22"/>
        </w:rPr>
        <w:t xml:space="preserve"> кворум, Общинска</w:t>
      </w:r>
      <w:r w:rsidR="001B26A2">
        <w:rPr>
          <w:color w:val="000000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Pr="000A28F0">
        <w:t xml:space="preserve">,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,Ана Иванова  </w:t>
      </w:r>
      <w:proofErr w:type="spellStart"/>
      <w:r>
        <w:t>Панде</w:t>
      </w:r>
      <w:r w:rsidRPr="000A28F0">
        <w:t>ва</w:t>
      </w:r>
      <w:proofErr w:type="spellEnd"/>
      <w: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223D09">
        <w:trPr>
          <w:trHeight w:val="466"/>
          <w:tblCellSpacing w:w="0" w:type="dxa"/>
        </w:trPr>
        <w:tc>
          <w:tcPr>
            <w:tcW w:w="8844" w:type="dxa"/>
          </w:tcPr>
          <w:p w:rsidR="009B5B5E" w:rsidRDefault="009B5B5E" w:rsidP="00223D09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9D6344">
              <w:rPr>
                <w:b/>
                <w:i/>
              </w:rPr>
              <w:t>42</w:t>
            </w:r>
          </w:p>
          <w:p w:rsidR="009D6344" w:rsidRPr="009D6344" w:rsidRDefault="009D6344" w:rsidP="00223D09">
            <w:pPr>
              <w:jc w:val="both"/>
              <w:rPr>
                <w:b/>
                <w:i/>
              </w:rPr>
            </w:pPr>
          </w:p>
          <w:p w:rsidR="009D6344" w:rsidRPr="009D6344" w:rsidRDefault="009D6344" w:rsidP="009D6344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Определя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следният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ред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списък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А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кандидатите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за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общински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съветници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от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листата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6344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9D634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6344">
              <w:rPr>
                <w:rFonts w:eastAsia="Times New Roman"/>
                <w:sz w:val="22"/>
                <w:szCs w:val="22"/>
              </w:rPr>
              <w:t>ПП „БЪЛГАРСКИ ДЕМОКРАТИЧЕН ЦЕНТЪР – БДЦ“</w:t>
            </w:r>
            <w:r w:rsidRPr="009D6344">
              <w:rPr>
                <w:rFonts w:eastAsia="Times New Roman"/>
                <w:sz w:val="22"/>
                <w:szCs w:val="22"/>
                <w:lang w:val="en-US"/>
              </w:rPr>
              <w:t>:</w:t>
            </w:r>
          </w:p>
          <w:p w:rsidR="009D6344" w:rsidRPr="009D6344" w:rsidRDefault="009D6344" w:rsidP="009D6344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</w:p>
          <w:p w:rsidR="009D6344" w:rsidRPr="009D6344" w:rsidRDefault="009D6344" w:rsidP="009D6344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9D6344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9D6344">
              <w:rPr>
                <w:rFonts w:eastAsia="Times New Roman"/>
                <w:sz w:val="22"/>
                <w:szCs w:val="22"/>
              </w:rPr>
              <w:t>Лимонка</w:t>
            </w:r>
            <w:proofErr w:type="spellEnd"/>
            <w:r w:rsidRPr="009D6344">
              <w:rPr>
                <w:rFonts w:eastAsia="Times New Roman"/>
                <w:sz w:val="22"/>
                <w:szCs w:val="22"/>
              </w:rPr>
              <w:t xml:space="preserve"> Стоилова Кръстева, ЕГН:   </w:t>
            </w:r>
            <w:r w:rsidR="00490C9E">
              <w:rPr>
                <w:rFonts w:eastAsia="Times New Roman"/>
                <w:sz w:val="22"/>
                <w:szCs w:val="22"/>
              </w:rPr>
              <w:t>**********</w:t>
            </w:r>
            <w:r w:rsidRPr="009D6344">
              <w:rPr>
                <w:rFonts w:eastAsia="Times New Roman"/>
                <w:sz w:val="22"/>
                <w:szCs w:val="22"/>
              </w:rPr>
              <w:t xml:space="preserve">      </w:t>
            </w:r>
          </w:p>
          <w:p w:rsidR="009D6344" w:rsidRDefault="009D6344" w:rsidP="009D6344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9D6344">
              <w:rPr>
                <w:rFonts w:eastAsia="Times New Roman"/>
                <w:sz w:val="22"/>
                <w:szCs w:val="22"/>
              </w:rPr>
              <w:t xml:space="preserve"> 2. Исмет </w:t>
            </w:r>
            <w:proofErr w:type="spellStart"/>
            <w:r w:rsidRPr="009D6344">
              <w:rPr>
                <w:rFonts w:eastAsia="Times New Roman"/>
                <w:sz w:val="22"/>
                <w:szCs w:val="22"/>
              </w:rPr>
              <w:t>Ибраимов</w:t>
            </w:r>
            <w:proofErr w:type="spellEnd"/>
            <w:r w:rsidRPr="009D6344">
              <w:rPr>
                <w:rFonts w:eastAsia="Times New Roman"/>
                <w:sz w:val="22"/>
                <w:szCs w:val="22"/>
              </w:rPr>
              <w:t xml:space="preserve"> Узунов, ЕГН:</w:t>
            </w:r>
            <w:r w:rsidRPr="009D6344">
              <w:rPr>
                <w:rFonts w:eastAsia="Times New Roman"/>
              </w:rPr>
              <w:t xml:space="preserve"> </w:t>
            </w:r>
            <w:r w:rsidR="00490C9E">
              <w:rPr>
                <w:rFonts w:eastAsia="Times New Roman"/>
                <w:sz w:val="22"/>
                <w:szCs w:val="22"/>
              </w:rPr>
              <w:t>**********</w:t>
            </w:r>
            <w:r w:rsidR="00490C9E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</w:p>
          <w:p w:rsidR="009D6344" w:rsidRPr="009D6344" w:rsidRDefault="009D6344" w:rsidP="009D6344">
            <w:pPr>
              <w:ind w:firstLine="708"/>
              <w:jc w:val="both"/>
              <w:rPr>
                <w:rFonts w:eastAsia="Times New Roman"/>
                <w:sz w:val="22"/>
                <w:szCs w:val="22"/>
              </w:rPr>
            </w:pPr>
          </w:p>
          <w:p w:rsidR="009B5B5E" w:rsidRPr="00B97AEF" w:rsidRDefault="009B5B5E" w:rsidP="00223D09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9D6344" w:rsidRPr="00437B88" w:rsidRDefault="00B264D4" w:rsidP="009D6344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="009D6344" w:rsidRPr="007018CD">
        <w:rPr>
          <w:sz w:val="22"/>
          <w:szCs w:val="22"/>
        </w:rPr>
        <w:t>Провеждане на жребий по чл.454,ал.4 от ИК</w:t>
      </w:r>
    </w:p>
    <w:p w:rsidR="009D6344" w:rsidRPr="001B26A2" w:rsidRDefault="009D6344" w:rsidP="009D6344">
      <w:pPr>
        <w:pStyle w:val="a3"/>
        <w:rPr>
          <w:color w:val="000000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>,</w:t>
      </w:r>
      <w:r w:rsidRPr="009D6344">
        <w:rPr>
          <w:sz w:val="22"/>
          <w:szCs w:val="22"/>
          <w:lang w:val="en-US"/>
        </w:rPr>
        <w:t xml:space="preserve"> </w:t>
      </w:r>
      <w:r w:rsidRPr="007018CD">
        <w:rPr>
          <w:sz w:val="22"/>
          <w:szCs w:val="22"/>
          <w:lang w:val="en-US"/>
        </w:rPr>
        <w:t xml:space="preserve">в </w:t>
      </w:r>
      <w:proofErr w:type="spellStart"/>
      <w:r w:rsidRPr="007018CD">
        <w:rPr>
          <w:sz w:val="22"/>
          <w:szCs w:val="22"/>
          <w:lang w:val="en-US"/>
        </w:rPr>
        <w:t>изпълнение</w:t>
      </w:r>
      <w:proofErr w:type="spellEnd"/>
      <w:r w:rsidRPr="007018CD">
        <w:rPr>
          <w:sz w:val="22"/>
          <w:szCs w:val="22"/>
          <w:lang w:val="en-US"/>
        </w:rPr>
        <w:t xml:space="preserve"> </w:t>
      </w:r>
      <w:proofErr w:type="spellStart"/>
      <w:r w:rsidRPr="007018CD">
        <w:rPr>
          <w:sz w:val="22"/>
          <w:szCs w:val="22"/>
          <w:lang w:val="en-US"/>
        </w:rPr>
        <w:t>на</w:t>
      </w:r>
      <w:proofErr w:type="spellEnd"/>
      <w:r w:rsidRPr="007018CD">
        <w:rPr>
          <w:sz w:val="22"/>
          <w:szCs w:val="22"/>
          <w:lang w:val="en-US"/>
        </w:rPr>
        <w:t xml:space="preserve"> </w:t>
      </w:r>
      <w:proofErr w:type="spellStart"/>
      <w:r w:rsidRPr="007018CD">
        <w:rPr>
          <w:sz w:val="22"/>
          <w:szCs w:val="22"/>
          <w:lang w:val="en-US"/>
        </w:rPr>
        <w:t>изискванияата</w:t>
      </w:r>
      <w:proofErr w:type="spellEnd"/>
      <w:r w:rsidRPr="007018CD">
        <w:rPr>
          <w:sz w:val="22"/>
          <w:szCs w:val="22"/>
          <w:lang w:val="en-US"/>
        </w:rPr>
        <w:t xml:space="preserve"> </w:t>
      </w:r>
      <w:proofErr w:type="spellStart"/>
      <w:r w:rsidRPr="007018CD">
        <w:rPr>
          <w:sz w:val="22"/>
          <w:szCs w:val="22"/>
          <w:lang w:val="en-US"/>
        </w:rPr>
        <w:t>на</w:t>
      </w:r>
      <w:proofErr w:type="spellEnd"/>
      <w:r w:rsidRPr="007018CD">
        <w:rPr>
          <w:sz w:val="22"/>
          <w:szCs w:val="22"/>
          <w:lang w:val="en-US"/>
        </w:rPr>
        <w:t xml:space="preserve"> чл.454,</w:t>
      </w:r>
      <w:r>
        <w:rPr>
          <w:sz w:val="22"/>
          <w:szCs w:val="22"/>
        </w:rPr>
        <w:t xml:space="preserve"> </w:t>
      </w:r>
      <w:r w:rsidRPr="007018CD">
        <w:rPr>
          <w:sz w:val="22"/>
          <w:szCs w:val="22"/>
          <w:lang w:val="en-US"/>
        </w:rPr>
        <w:t xml:space="preserve">ал.4 </w:t>
      </w:r>
      <w:proofErr w:type="spellStart"/>
      <w:r w:rsidRPr="007018CD">
        <w:rPr>
          <w:sz w:val="22"/>
          <w:szCs w:val="22"/>
          <w:lang w:val="en-US"/>
        </w:rPr>
        <w:t>от</w:t>
      </w:r>
      <w:proofErr w:type="spellEnd"/>
      <w:r w:rsidRPr="007018CD">
        <w:rPr>
          <w:sz w:val="22"/>
          <w:szCs w:val="22"/>
          <w:lang w:val="en-US"/>
        </w:rPr>
        <w:t xml:space="preserve"> ИК</w:t>
      </w:r>
      <w:r>
        <w:rPr>
          <w:sz w:val="22"/>
          <w:szCs w:val="22"/>
        </w:rPr>
        <w:t>,</w:t>
      </w:r>
      <w:r w:rsidRPr="000A28F0">
        <w:rPr>
          <w:lang w:val="ru-RU"/>
        </w:rPr>
        <w:t xml:space="preserve"> </w:t>
      </w:r>
      <w:r w:rsidRPr="000A28F0">
        <w:rPr>
          <w:sz w:val="22"/>
          <w:szCs w:val="22"/>
        </w:rPr>
        <w:t xml:space="preserve"> </w:t>
      </w:r>
      <w:proofErr w:type="spellStart"/>
      <w:r w:rsidRPr="007018CD">
        <w:rPr>
          <w:sz w:val="22"/>
          <w:szCs w:val="22"/>
          <w:lang w:val="en-US"/>
        </w:rPr>
        <w:t>на</w:t>
      </w:r>
      <w:proofErr w:type="spellEnd"/>
      <w:r w:rsidRPr="007018CD">
        <w:rPr>
          <w:sz w:val="22"/>
          <w:szCs w:val="22"/>
          <w:lang w:val="en-US"/>
        </w:rPr>
        <w:t xml:space="preserve"> </w:t>
      </w:r>
      <w:proofErr w:type="spellStart"/>
      <w:r w:rsidRPr="007018CD">
        <w:rPr>
          <w:sz w:val="22"/>
          <w:szCs w:val="22"/>
          <w:lang w:val="en-US"/>
        </w:rPr>
        <w:t>основани</w:t>
      </w:r>
      <w:proofErr w:type="gramStart"/>
      <w:r w:rsidRPr="007018CD">
        <w:rPr>
          <w:sz w:val="22"/>
          <w:szCs w:val="22"/>
          <w:lang w:val="en-US"/>
        </w:rPr>
        <w:t>е</w:t>
      </w:r>
      <w:proofErr w:type="spellEnd"/>
      <w:proofErr w:type="gramEnd"/>
      <w:r w:rsidRPr="007018CD">
        <w:rPr>
          <w:sz w:val="22"/>
          <w:szCs w:val="22"/>
          <w:lang w:val="en-US"/>
        </w:rPr>
        <w:t xml:space="preserve"> чл.87, ал.1, т.26 </w:t>
      </w:r>
      <w:proofErr w:type="spellStart"/>
      <w:r w:rsidRPr="007018CD">
        <w:rPr>
          <w:sz w:val="22"/>
          <w:szCs w:val="22"/>
          <w:lang w:val="en-US"/>
        </w:rPr>
        <w:t>от</w:t>
      </w:r>
      <w:proofErr w:type="spellEnd"/>
      <w:r w:rsidRPr="007018C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ИК, </w:t>
      </w:r>
      <w:proofErr w:type="spellStart"/>
      <w:r w:rsidRPr="007018CD">
        <w:rPr>
          <w:sz w:val="22"/>
          <w:szCs w:val="22"/>
          <w:lang w:val="en-US"/>
        </w:rPr>
        <w:t>във</w:t>
      </w:r>
      <w:proofErr w:type="spellEnd"/>
      <w:r w:rsidRPr="007018CD">
        <w:rPr>
          <w:sz w:val="22"/>
          <w:szCs w:val="22"/>
          <w:lang w:val="en-US"/>
        </w:rPr>
        <w:t xml:space="preserve"> </w:t>
      </w:r>
      <w:proofErr w:type="spellStart"/>
      <w:r w:rsidRPr="007018CD">
        <w:rPr>
          <w:sz w:val="22"/>
          <w:szCs w:val="22"/>
          <w:lang w:val="en-US"/>
        </w:rPr>
        <w:t>връзка</w:t>
      </w:r>
      <w:proofErr w:type="spellEnd"/>
      <w:r w:rsidRPr="007018CD">
        <w:rPr>
          <w:sz w:val="22"/>
          <w:szCs w:val="22"/>
          <w:lang w:val="en-US"/>
        </w:rPr>
        <w:t xml:space="preserve"> с чл.454,ал.4 </w:t>
      </w:r>
      <w:proofErr w:type="spellStart"/>
      <w:r w:rsidRPr="007018CD">
        <w:rPr>
          <w:sz w:val="22"/>
          <w:szCs w:val="22"/>
          <w:lang w:val="en-US"/>
        </w:rPr>
        <w:t>от</w:t>
      </w:r>
      <w:proofErr w:type="spellEnd"/>
      <w:r w:rsidRPr="007018CD">
        <w:rPr>
          <w:sz w:val="22"/>
          <w:szCs w:val="22"/>
          <w:lang w:val="en-US"/>
        </w:rPr>
        <w:t xml:space="preserve"> ИК</w:t>
      </w:r>
      <w:r>
        <w:rPr>
          <w:sz w:val="22"/>
          <w:szCs w:val="22"/>
        </w:rPr>
        <w:t xml:space="preserve">, </w:t>
      </w:r>
      <w:r w:rsidRPr="002D2A98">
        <w:rPr>
          <w:color w:val="000000"/>
          <w:sz w:val="22"/>
          <w:szCs w:val="22"/>
        </w:rPr>
        <w:t xml:space="preserve"> при спазване на </w:t>
      </w:r>
      <w:proofErr w:type="spellStart"/>
      <w:r w:rsidRPr="002D2A98">
        <w:rPr>
          <w:color w:val="000000"/>
          <w:sz w:val="22"/>
          <w:szCs w:val="22"/>
        </w:rPr>
        <w:t>законоустановения</w:t>
      </w:r>
      <w:proofErr w:type="spellEnd"/>
      <w:r w:rsidRPr="002D2A98">
        <w:rPr>
          <w:color w:val="000000"/>
          <w:sz w:val="22"/>
          <w:szCs w:val="22"/>
        </w:rPr>
        <w:t xml:space="preserve"> кворум, Общинска</w:t>
      </w:r>
      <w:r>
        <w:rPr>
          <w:color w:val="000000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t>Кимле</w:t>
      </w:r>
      <w:proofErr w:type="spellEnd"/>
      <w:r w:rsidRPr="000A28F0">
        <w:t xml:space="preserve"> </w:t>
      </w:r>
      <w:proofErr w:type="spellStart"/>
      <w:r w:rsidRPr="000A28F0">
        <w:t>Шукриева</w:t>
      </w:r>
      <w:proofErr w:type="spellEnd"/>
      <w:r w:rsidRPr="000A28F0">
        <w:t xml:space="preserve"> Ходжова, Стефан Димитров </w:t>
      </w:r>
      <w:proofErr w:type="spellStart"/>
      <w:r w:rsidRPr="000A28F0">
        <w:t>Софтов</w:t>
      </w:r>
      <w:proofErr w:type="spellEnd"/>
      <w:r w:rsidRPr="000A28F0">
        <w:t xml:space="preserve">, Ана Иванова </w:t>
      </w:r>
      <w:proofErr w:type="spellStart"/>
      <w:r w:rsidRPr="000A28F0">
        <w:t>Матерова</w:t>
      </w:r>
      <w:proofErr w:type="spellEnd"/>
      <w:r w:rsidRPr="000A28F0">
        <w:t xml:space="preserve">, Тодор </w:t>
      </w:r>
      <w:proofErr w:type="spellStart"/>
      <w:r w:rsidRPr="000A28F0">
        <w:t>Валериев</w:t>
      </w:r>
      <w:proofErr w:type="spellEnd"/>
      <w:r w:rsidRPr="000A28F0">
        <w:t xml:space="preserve"> </w:t>
      </w:r>
      <w:proofErr w:type="spellStart"/>
      <w:r w:rsidRPr="000A28F0">
        <w:t>Ижбехов</w:t>
      </w:r>
      <w:proofErr w:type="spellEnd"/>
      <w:r w:rsidRPr="000A28F0"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,Ана Иванова  </w:t>
      </w:r>
      <w:proofErr w:type="spellStart"/>
      <w:r>
        <w:t>Панде</w:t>
      </w:r>
      <w:r w:rsidRPr="000A28F0">
        <w:t>ва</w:t>
      </w:r>
      <w:proofErr w:type="spellEnd"/>
      <w:r>
        <w:t>,</w:t>
      </w:r>
      <w:r w:rsidRPr="00B97AEF">
        <w:t xml:space="preserve"> </w:t>
      </w:r>
      <w:r>
        <w:t xml:space="preserve">Стоянка Георгиева </w:t>
      </w:r>
      <w:r>
        <w:lastRenderedPageBreak/>
        <w:t>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9"/>
      </w:tblGrid>
      <w:tr w:rsidR="00B264D4" w:rsidRPr="002917CE" w:rsidTr="00223D09">
        <w:trPr>
          <w:trHeight w:val="466"/>
          <w:tblCellSpacing w:w="0" w:type="dxa"/>
        </w:trPr>
        <w:tc>
          <w:tcPr>
            <w:tcW w:w="8844" w:type="dxa"/>
          </w:tcPr>
          <w:p w:rsidR="00B264D4" w:rsidRPr="002917CE" w:rsidRDefault="00B264D4" w:rsidP="00223D09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Решение </w:t>
            </w:r>
            <w:r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Pr="002917CE">
              <w:rPr>
                <w:b/>
                <w:i/>
                <w:color w:val="000000" w:themeColor="text1"/>
              </w:rPr>
              <w:t xml:space="preserve">: </w:t>
            </w:r>
            <w:r w:rsidRPr="002917CE">
              <w:rPr>
                <w:b/>
                <w:i/>
                <w:color w:val="000000" w:themeColor="text1"/>
                <w:lang w:val="en-US"/>
              </w:rPr>
              <w:t>1</w:t>
            </w:r>
            <w:r w:rsidR="009D6344" w:rsidRPr="002917CE">
              <w:rPr>
                <w:b/>
                <w:i/>
                <w:color w:val="000000" w:themeColor="text1"/>
                <w:lang w:val="en-US"/>
              </w:rPr>
              <w:t>4</w:t>
            </w:r>
            <w:r w:rsidR="009D6344" w:rsidRPr="002917CE">
              <w:rPr>
                <w:b/>
                <w:i/>
                <w:color w:val="000000" w:themeColor="text1"/>
              </w:rPr>
              <w:t>3</w:t>
            </w:r>
          </w:p>
          <w:p w:rsidR="00292DB9" w:rsidRPr="002917CE" w:rsidRDefault="00292DB9" w:rsidP="00223D09">
            <w:pPr>
              <w:jc w:val="both"/>
              <w:rPr>
                <w:b/>
                <w:i/>
                <w:color w:val="000000" w:themeColor="text1"/>
                <w:lang w:val="en-US"/>
              </w:rPr>
            </w:pPr>
          </w:p>
          <w:p w:rsidR="00383EAE" w:rsidRPr="002917CE" w:rsidRDefault="00383EAE" w:rsidP="00383EAE">
            <w:pPr>
              <w:ind w:firstLine="708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Определя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следният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ред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списък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А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на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кандидатите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за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общински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съветници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от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листата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на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917CE">
              <w:rPr>
                <w:rFonts w:eastAsia="Times New Roman"/>
                <w:color w:val="000000" w:themeColor="text1"/>
                <w:sz w:val="22"/>
                <w:szCs w:val="22"/>
              </w:rPr>
              <w:t>ПП „Партия на зелените“</w:t>
            </w:r>
            <w:r w:rsidRPr="002917CE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383EAE" w:rsidRPr="002917CE" w:rsidRDefault="00383EAE" w:rsidP="00383EAE">
            <w:pPr>
              <w:ind w:firstLine="708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383EAE" w:rsidRPr="002917CE" w:rsidRDefault="00383EAE" w:rsidP="00383EAE">
            <w:pPr>
              <w:ind w:firstLine="708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1.Исмет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</w:rPr>
              <w:t>Зейнилов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Узунов, ЕГН   </w:t>
            </w:r>
            <w:r w:rsidR="00490C9E">
              <w:rPr>
                <w:rFonts w:eastAsia="Times New Roman"/>
                <w:sz w:val="22"/>
                <w:szCs w:val="22"/>
              </w:rPr>
              <w:t>**********</w:t>
            </w:r>
            <w:r w:rsidR="00490C9E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</w:p>
          <w:p w:rsidR="00383EAE" w:rsidRPr="002917CE" w:rsidRDefault="00383EAE" w:rsidP="00383EAE">
            <w:pPr>
              <w:ind w:firstLine="708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383EAE" w:rsidRPr="002917CE" w:rsidRDefault="00383EAE" w:rsidP="00383EAE">
            <w:pPr>
              <w:ind w:firstLine="708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2. Росен Яворов </w:t>
            </w:r>
            <w:proofErr w:type="spellStart"/>
            <w:r w:rsidRPr="002917CE">
              <w:rPr>
                <w:rFonts w:eastAsia="Times New Roman"/>
                <w:color w:val="000000" w:themeColor="text1"/>
                <w:sz w:val="22"/>
                <w:szCs w:val="22"/>
              </w:rPr>
              <w:t>Качаков</w:t>
            </w:r>
            <w:proofErr w:type="spellEnd"/>
            <w:r w:rsidRPr="002917C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ЕГН:  </w:t>
            </w:r>
            <w:r w:rsidR="00490C9E">
              <w:rPr>
                <w:rFonts w:eastAsia="Times New Roman"/>
                <w:sz w:val="22"/>
                <w:szCs w:val="22"/>
              </w:rPr>
              <w:t>**********</w:t>
            </w:r>
            <w:r w:rsidR="00490C9E" w:rsidRPr="009D6344">
              <w:rPr>
                <w:rFonts w:eastAsia="Times New Roman"/>
                <w:sz w:val="22"/>
                <w:szCs w:val="22"/>
              </w:rPr>
              <w:t xml:space="preserve">      </w:t>
            </w: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 xml:space="preserve"> По четвърта точка от дневния ред:</w:t>
            </w:r>
          </w:p>
          <w:p w:rsidR="00D166A5" w:rsidRPr="002917CE" w:rsidRDefault="00D166A5" w:rsidP="00D166A5">
            <w:pPr>
              <w:ind w:firstLine="720"/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AA13CC" w:rsidRPr="002917CE" w:rsidRDefault="00D166A5" w:rsidP="00AA13CC">
            <w:pPr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Batang"/>
                <w:color w:val="000000" w:themeColor="text1"/>
                <w:sz w:val="22"/>
                <w:szCs w:val="22"/>
              </w:rPr>
              <w:t xml:space="preserve"> избиране на общински </w:t>
            </w:r>
            <w:proofErr w:type="spellStart"/>
            <w:r w:rsidR="00AA13CC" w:rsidRPr="002917CE">
              <w:rPr>
                <w:rFonts w:eastAsia="Batang"/>
                <w:color w:val="000000" w:themeColor="text1"/>
                <w:sz w:val="22"/>
                <w:szCs w:val="22"/>
              </w:rPr>
              <w:t>съветници</w:t>
            </w:r>
            <w:proofErr w:type="spellEnd"/>
          </w:p>
          <w:p w:rsidR="001B26A2" w:rsidRPr="002917CE" w:rsidRDefault="001B26A2" w:rsidP="00D166A5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794963" w:rsidRPr="002917CE" w:rsidRDefault="00794963" w:rsidP="00794963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54FCD"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на основани</w:t>
            </w:r>
            <w:proofErr w:type="gramStart"/>
            <w:r w:rsidR="00954FCD"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е</w:t>
            </w:r>
            <w:proofErr w:type="gramEnd"/>
            <w:r w:rsidR="00954FCD"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чл. 453 и 454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D166A5" w:rsidRPr="002917CE" w:rsidRDefault="00794963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14</w:t>
            </w:r>
            <w:r w:rsidR="00D166A5" w:rsidRPr="002917CE">
              <w:rPr>
                <w:b/>
                <w:i/>
                <w:color w:val="000000" w:themeColor="text1"/>
              </w:rPr>
              <w:t>4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I. Общинската избирателна квота е ..</w:t>
            </w:r>
            <w:proofErr w:type="spellStart"/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четирристотин</w:t>
            </w:r>
            <w:proofErr w:type="spellEnd"/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осемдесет и два гласа...      .....482......... гласове.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                                                    (с думи)                               (с цифри)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ІІ. Избрани за общински </w:t>
            </w:r>
            <w:proofErr w:type="spellStart"/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съветници</w:t>
            </w:r>
            <w:proofErr w:type="spellEnd"/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независими кандидати: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НЯМА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               ……седемнадесет……….                      ……17…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                                     (с думи)                                            (с цифри)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  <w:lang w:val="en-US"/>
              </w:rPr>
              <w:t>IV</w:t>
            </w: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. Мандатите за общинските </w:t>
            </w:r>
            <w:proofErr w:type="spellStart"/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съветници</w:t>
            </w:r>
            <w:proofErr w:type="spellEnd"/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по т. </w:t>
            </w: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  <w:lang w:val="en-GB"/>
              </w:rPr>
              <w:t>III</w:t>
            </w: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W w:w="9875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6"/>
              <w:gridCol w:w="4471"/>
              <w:gridCol w:w="4498"/>
            </w:tblGrid>
            <w:tr w:rsidR="009E693B" w:rsidRPr="002917CE" w:rsidTr="00223D09">
              <w:tc>
                <w:tcPr>
                  <w:tcW w:w="803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№ в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бюле-тината</w:t>
                  </w:r>
                  <w:proofErr w:type="spellEnd"/>
                </w:p>
              </w:tc>
              <w:tc>
                <w:tcPr>
                  <w:tcW w:w="451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Наименование на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партията</w:t>
                  </w:r>
                  <w:proofErr w:type="spellEnd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коалицията</w:t>
                  </w:r>
                  <w:proofErr w:type="spellEnd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 или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местната</w:t>
                  </w:r>
                  <w:proofErr w:type="spellEnd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 коалиция</w:t>
                  </w:r>
                </w:p>
              </w:tc>
              <w:tc>
                <w:tcPr>
                  <w:tcW w:w="456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БРОЙ МАНДАТИ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     с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думи</w:t>
                  </w:r>
                  <w:proofErr w:type="spellEnd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                                   с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цифри</w:t>
                  </w:r>
                  <w:proofErr w:type="spellEnd"/>
                </w:p>
              </w:tc>
            </w:tr>
            <w:tr w:rsidR="009E693B" w:rsidRPr="002917CE" w:rsidTr="00223D09">
              <w:tc>
                <w:tcPr>
                  <w:tcW w:w="803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451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ПП БЪЛГАРСКА ДЕМОКРАТИЧЕН ЦЕНТЪР - БДЦ</w:t>
                  </w:r>
                </w:p>
              </w:tc>
              <w:tc>
                <w:tcPr>
                  <w:tcW w:w="456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  един                                              1 </w:t>
                  </w:r>
                </w:p>
              </w:tc>
            </w:tr>
            <w:tr w:rsidR="009E693B" w:rsidRPr="002917CE" w:rsidTr="00223D09">
              <w:tc>
                <w:tcPr>
                  <w:tcW w:w="803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51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коалиция Ние, Гражданите</w:t>
                  </w:r>
                </w:p>
              </w:tc>
              <w:tc>
                <w:tcPr>
                  <w:tcW w:w="456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  два                                                2</w:t>
                  </w:r>
                </w:p>
              </w:tc>
            </w:tr>
            <w:tr w:rsidR="009E693B" w:rsidRPr="002917CE" w:rsidTr="00223D09">
              <w:tc>
                <w:tcPr>
                  <w:tcW w:w="803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51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партия ЗЕЛЕНИТЕ</w:t>
                  </w:r>
                </w:p>
              </w:tc>
              <w:tc>
                <w:tcPr>
                  <w:tcW w:w="456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  два                                                2</w:t>
                  </w:r>
                </w:p>
              </w:tc>
            </w:tr>
            <w:tr w:rsidR="009E693B" w:rsidRPr="002917CE" w:rsidTr="00223D09">
              <w:tc>
                <w:tcPr>
                  <w:tcW w:w="803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51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Движение за права и свободи - ДПС</w:t>
                  </w:r>
                </w:p>
              </w:tc>
              <w:tc>
                <w:tcPr>
                  <w:tcW w:w="456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  пет                                                5</w:t>
                  </w:r>
                </w:p>
              </w:tc>
            </w:tr>
            <w:tr w:rsidR="009E693B" w:rsidRPr="002917CE" w:rsidTr="00223D09">
              <w:tc>
                <w:tcPr>
                  <w:tcW w:w="803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64</w:t>
                  </w:r>
                </w:p>
              </w:tc>
              <w:tc>
                <w:tcPr>
                  <w:tcW w:w="451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ПОЛИТИЧЕСКА ПАРТИЯ СЪЮЗ НА ДЕМОКРАТИЧНИТЕ СИЛИ</w:t>
                  </w:r>
                </w:p>
              </w:tc>
              <w:tc>
                <w:tcPr>
                  <w:tcW w:w="456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  три                                                3</w:t>
                  </w:r>
                </w:p>
              </w:tc>
            </w:tr>
            <w:tr w:rsidR="009E693B" w:rsidRPr="002917CE" w:rsidTr="00223D09">
              <w:tc>
                <w:tcPr>
                  <w:tcW w:w="803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   67</w:t>
                  </w:r>
                </w:p>
              </w:tc>
              <w:tc>
                <w:tcPr>
                  <w:tcW w:w="451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Местна коалиция ГЕРБ(БЪЛГАРСКИ ЗЕМЕДЕЛСКИ СЪЮЗ)</w:t>
                  </w:r>
                </w:p>
              </w:tc>
              <w:tc>
                <w:tcPr>
                  <w:tcW w:w="4561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четери</w:t>
                  </w:r>
                  <w:proofErr w:type="spellEnd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        4</w:t>
                  </w:r>
                </w:p>
              </w:tc>
            </w:tr>
          </w:tbl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  <w:lang w:val="en-US"/>
              </w:rPr>
              <w:t>V</w:t>
            </w: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ae"/>
              <w:tblW w:w="9524" w:type="dxa"/>
              <w:tblLook w:val="04A0" w:firstRow="1" w:lastRow="0" w:firstColumn="1" w:lastColumn="0" w:noHBand="0" w:noVBand="1"/>
            </w:tblPr>
            <w:tblGrid>
              <w:gridCol w:w="1405"/>
              <w:gridCol w:w="2461"/>
              <w:gridCol w:w="1608"/>
              <w:gridCol w:w="1562"/>
              <w:gridCol w:w="1030"/>
              <w:gridCol w:w="1753"/>
            </w:tblGrid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№ в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бюлетината</w:t>
                  </w:r>
                  <w:proofErr w:type="spellEnd"/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Наименование на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партията</w:t>
                  </w:r>
                  <w:proofErr w:type="spellEnd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коалицията</w:t>
                  </w:r>
                  <w:proofErr w:type="spellEnd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 или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местната</w:t>
                  </w:r>
                  <w:proofErr w:type="spellEnd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 коалиция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№ в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подреждането</w:t>
                  </w:r>
                  <w:proofErr w:type="spellEnd"/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Собствено, бащино и фамилно име на кандидата в листата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№ на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списъка</w:t>
                  </w:r>
                  <w:proofErr w:type="spellEnd"/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Брой</w:t>
                  </w: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предпочитания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ПП БЪЛГАРСКА ДЕМОКРАТИЧЕН ЦЕНТЪР - БДЦ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Минка Сабриева Капитанова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Иван Георгиев Байрактаров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Лимонка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Стоилова Кръстева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Исмет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Ибраимов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Узунов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Олег Руменов Борисов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44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Ферад Ферадов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Купенов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Райф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Фикретов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Лекин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Сали Хамид Джамбаз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Вейсал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Мехмед Близнак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НАЦИОНАЛНО ДВИЖЕНИЕ ЗА ПРАВА И СВОБОДИ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Мустафа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Мустафа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Улан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Неджати Ахмедов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Шенгов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Мурад Мурадов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Бекташев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Ахмед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Талипов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Иброшев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Хасим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Раифов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lastRenderedPageBreak/>
                    <w:t>Адемов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lastRenderedPageBreak/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Али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Раифов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Бабечки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Мустафа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Раифов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Бабечки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коалиция АЛТЕРНАТИВАТА НА ГРАЖДАНИТЕ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Исмет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Исметов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Печеджиев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64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Георги Иванов Ушев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Али Алиев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Киселов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коалиция Ние, Гражданите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Ахмед Ахмедов Башев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176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Ружди Ибрахим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Мазъл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123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Елена Йорданова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Бусарова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79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Ахмед Шукри Арун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Ибраим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Фазлиев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Мутаджиков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Фатме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Незирова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Люманкова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Гълъб Александров Топалов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34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Мустафа Бекиров Геров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Б 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54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Кезим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Кязимов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Бизьоков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Светослав Иванов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Беков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Самир Халил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Балиев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Ахмед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Ахмед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Авдик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Джемал Ахмедов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Гюльов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Осман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Фикриев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Ходжов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Емил Емилов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Авдиков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Мехмед Мехмедали Реджеп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Явор Каменов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Белов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партия на ЗЕЛЕНИТЕ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Джаит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Мустафа Чауш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207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Васил Красимиров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Башов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Осман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Ваисов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Узунов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Басри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Ибраимов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Чаушев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Исмет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Зейнилов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Узунов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Росен Яворов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Качаков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Кемал Раиф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Агуш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Джевджет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Галип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Баделски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44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Стоян Георгиев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Попангелов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Исуф Исуфов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Лиманов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51 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ВОЛЯ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Ахмед Мустафов Чолаков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 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Мехмед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Алилов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Топалов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Феим Акифов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Киселов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Движение за права и свободи – ДПС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Феим Ахмед Иса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 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588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Фазли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Аиролов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Ролев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272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Владислав Гълъбов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Качериев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257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Али Алиев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Авдиков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Сабахатин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Халил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Болгур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Ибраим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Нехад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Бекир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Мустафа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Аджар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Узун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Орхан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Алилов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Гавазов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Джемал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Зоратов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Таламанов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Исуф Ахмедов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Мутишев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Ахмед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Ахмед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Гогунч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Айдън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Билялов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Киселов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49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Хамид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Шезаиев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Юсниев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Денис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Неджетов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Бакалов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Фаик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Ибраимов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Хасанов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Ибрахим Осман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Даргут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Али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Муслиев</w:t>
                  </w:r>
                  <w:proofErr w:type="spellEnd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Господев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БСП ЗА БЪЛГАРИЯ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Янка Любенова Топалова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Никола Василев Малаков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Иван Стойков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Кременлиев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Владимир Николов Донков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Ахмед Ахмедов </w:t>
                  </w:r>
                  <w:proofErr w:type="spellStart"/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Пингов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ascii="Helvetica" w:eastAsia="Times New Roman" w:hAnsi="Helvetica" w:cs="Helvetica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>Баадин</w:t>
                  </w:r>
                  <w:proofErr w:type="spellEnd"/>
                  <w:r w:rsidRPr="002917CE">
                    <w:rPr>
                      <w:rFonts w:eastAsia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>Ирфанов</w:t>
                  </w:r>
                  <w:proofErr w:type="spellEnd"/>
                  <w:r w:rsidRPr="002917CE">
                    <w:rPr>
                      <w:rFonts w:eastAsia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Юсеинов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ascii="Helvetica" w:eastAsia="Times New Roman" w:hAnsi="Helvetica" w:cs="Helvetica"/>
                      <w:color w:val="000000" w:themeColor="text1"/>
                      <w:sz w:val="21"/>
                      <w:szCs w:val="21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Георги Димитров Николов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Георги Ангелов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Кременлиев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Боряна Николова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Бунова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Митко Трендафилов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Дедьов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Димитрия Георгиева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Гайдева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Емил Захариев Шарков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Александър Георгиев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Керемидчиев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Рефат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Рефат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Кичук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Исмет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Кязимов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Ходжов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ПОЛИТИЧЕСКА ПАРТИЯ СЪЮЗ НА ДЕМОКРАТИЧНИТЕ СИЛИ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Красимир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Албенов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Пендев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269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Алипи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Ибраимов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Тюфекчиев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185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Явор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Събинов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Куйбишев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Ибрахим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Ибчо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Фета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Венцислав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Зоюв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Шарков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Димитрия Калоянова Гюрова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72(35)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Николай Иванов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Бумбаров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Елена Крумова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Базунчева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31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Азим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Албенов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Господев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Лазар Иванов Лазаров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Асен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Костадинов Алексов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lastRenderedPageBreak/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Илдъз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Рамаданова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Бекова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- Пехливанова</w:t>
                  </w:r>
                </w:p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„ДЕМОКРАТИЧНА БЪЛГАРИЯ – ОБЕДИНЕНИЕ“ (ДА България, ДСБ, Зелено движение)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Рефат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Рефатов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Авдиков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Азим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Мехмед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Авди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Шебан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Ахмедов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Киселов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Местна коалиция ГЕРБ(БЪЛГАРСКИ ЗЕМЕДЕЛСКИ НАРОДЕН СЪЮЗ)</w:t>
                  </w: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Денислав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Йосков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Шенгов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592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Кямран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Османов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Абдиков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168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Благой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Викторов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Папазов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150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Иса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Неджил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Юзеир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145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Даниела Юриева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Пидева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139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Верхад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Шефкетов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Ислямов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109(78)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Ибрахим Сюлейманов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Джуркин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99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Величка Димитрова Касова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68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Росен Стаменов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Соленков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Любомир Валентинов Павлов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Азим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Кезимов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Мутишев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39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Радослав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Хариев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Киневирски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57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Мустафа Мустафов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Авдиков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42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Садитин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Мустафа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Ришид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Феим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Феим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Османов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36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Къдри Шабанов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Киселов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38</w:t>
                  </w:r>
                </w:p>
              </w:tc>
            </w:tr>
            <w:tr w:rsidR="009E693B" w:rsidRPr="002917CE" w:rsidTr="00223D09">
              <w:tc>
                <w:tcPr>
                  <w:tcW w:w="738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30" w:type="dxa"/>
                </w:tcPr>
                <w:p w:rsidR="009E693B" w:rsidRPr="002917CE" w:rsidRDefault="009E693B" w:rsidP="009E693B">
                  <w:pPr>
                    <w:shd w:val="clear" w:color="auto" w:fill="FFFFFF"/>
                    <w:spacing w:before="100" w:beforeAutospacing="1" w:after="100" w:afterAutospacing="1"/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Идриз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Нерзатов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Топчиев</w:t>
                  </w:r>
                </w:p>
              </w:tc>
              <w:tc>
                <w:tcPr>
                  <w:tcW w:w="810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956" w:type="dxa"/>
                </w:tcPr>
                <w:p w:rsidR="009E693B" w:rsidRPr="002917CE" w:rsidRDefault="009E693B" w:rsidP="009E693B">
                  <w:pPr>
                    <w:jc w:val="center"/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i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i/>
                <w:color w:val="000000" w:themeColor="text1"/>
                <w:sz w:val="22"/>
                <w:szCs w:val="22"/>
              </w:rPr>
            </w:pP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i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i/>
                <w:color w:val="000000" w:themeColor="text1"/>
                <w:sz w:val="22"/>
                <w:szCs w:val="22"/>
              </w:rPr>
      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      </w:r>
            <w:r w:rsidRPr="002917CE">
              <w:rPr>
                <w:rFonts w:eastAsia="Batang"/>
                <w:b/>
                <w:i/>
                <w:color w:val="000000" w:themeColor="text1"/>
                <w:sz w:val="22"/>
                <w:szCs w:val="22"/>
                <w:lang w:val="ru-RU"/>
              </w:rPr>
              <w:t>437</w:t>
            </w:r>
            <w:r w:rsidRPr="002917CE">
              <w:rPr>
                <w:rFonts w:eastAsia="Batang"/>
                <w:b/>
                <w:i/>
                <w:color w:val="000000" w:themeColor="text1"/>
                <w:sz w:val="22"/>
                <w:szCs w:val="22"/>
              </w:rPr>
              <w:t>, ал. 5 ИК.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V</w:t>
            </w: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  <w:lang w:val="en-GB"/>
              </w:rPr>
              <w:t>I</w:t>
            </w:r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. Обявява имената на избраните общински </w:t>
            </w:r>
            <w:proofErr w:type="spellStart"/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>съветници</w:t>
            </w:r>
            <w:proofErr w:type="spellEnd"/>
            <w:r w:rsidRPr="002917CE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 по партии, коалиции и местни коалиции, както следва:</w:t>
            </w:r>
          </w:p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W w:w="9720" w:type="dxa"/>
              <w:tblInd w:w="58" w:type="dxa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770"/>
              <w:gridCol w:w="3168"/>
              <w:gridCol w:w="1782"/>
            </w:tblGrid>
            <w:tr w:rsidR="009E693B" w:rsidRPr="002917CE" w:rsidTr="00223D09"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Имена на общинските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съветници</w:t>
                  </w:r>
                  <w:proofErr w:type="spellEnd"/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Партия/коалиция/местна коалиция/независим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ЕГН/ЛН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1.Али Алиев </w:t>
                  </w:r>
                  <w:proofErr w:type="spellStart"/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Авдиков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Движение за права и свободи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– ДПС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2.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Алипи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Ибраимов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Тюфекчиев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ПОЛИТИЧЕСКА ПАРТИЯ  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СЪЮЗ НА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ДЕМОКРАТИЧНИТЕ СИЛИ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3.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Ахмед Ахмедов Башев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коалиция Ние, Гражданите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Благой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Викторов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Папазов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Местна коалиция                   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ГЕРБ(БЪЛГАРСКИ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ЗЕМЕДЕЛСКИ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НАРОДЕН СЪЮЗ)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5.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Васил Красимиров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Башов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партия на ЗЕЛЕНИТЕ           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6.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Владислав Гълъбов 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Качериев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Движение за права и свободи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– ДПС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7.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Денислав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Йосков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Шенгов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Местна коалиция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ГЕРБ(БЪЛГАРСКИ               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ЗЕМЕДЕЛСКИ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НАРОДЕН СЪЮЗ)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8.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Джаит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Мустафа Чауш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партия на ЗЕЛЕНИТЕ            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9.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Иса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Неджил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Юзеир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Местна коалиция                      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ГЕРБ(БЪЛГАРСКИ 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ЗЕМЕДЕЛСКИ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НАРОДЕН СЪЮЗ)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10.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Красимир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Албенов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Пендев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ПОЛИТИЧЕСКА                       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ПАРТИЯ СЪЮЗ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НА ДЕМОКРАТИЧНИТЕ СИЛИ</w:t>
                  </w:r>
                </w:p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 xml:space="preserve">11.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Кямран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Османов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Абдиков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Местна коалиция                          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ГЕРБ(БЪЛГАРСКИ 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ЗЕМЕДЕЛСКИ 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НАРОДЕН СЪЮЗ)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12.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Минка Сабриева Капитанова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ПП БЪЛГАРСКИ                      - 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ДЕМОКРАТИЧЕН ЦЕНТЪР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– БДЦ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13. 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Ружди Ибрахим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Мазъл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коалиция Ние, Гражданите      -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14.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Cабахатин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Халил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Болгур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Движение за права и свободи   -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– ДПС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 xml:space="preserve">15.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Фазли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Аиролов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Ролев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Движение за права и свободи   -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– ДПС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16.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Феим Ахмед Иса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Движение за права и свободи   -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– ДПС</w:t>
                  </w:r>
                </w:p>
              </w:tc>
            </w:tr>
            <w:tr w:rsidR="009E693B" w:rsidRPr="002917CE" w:rsidTr="00223D09"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pBdr>
                      <w:bottom w:val="double" w:sz="4" w:space="1" w:color="auto"/>
                    </w:pBdr>
                    <w:jc w:val="center"/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</w:pPr>
                  <w:r w:rsidRPr="002917CE">
                    <w:rPr>
                      <w:rFonts w:eastAsia="Batang"/>
                      <w:b/>
                      <w:color w:val="000000" w:themeColor="text1"/>
                      <w:sz w:val="22"/>
                      <w:szCs w:val="22"/>
                    </w:rPr>
                    <w:t>17.</w:t>
                  </w:r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Явор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Събинов</w:t>
                  </w:r>
                  <w:proofErr w:type="spellEnd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917CE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Куйбишев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ПОЛИТИЧЕСКА                         - </w:t>
                  </w:r>
                  <w:r w:rsidR="00490C9E">
                    <w:rPr>
                      <w:rFonts w:eastAsia="Times New Roman"/>
                      <w:sz w:val="22"/>
                      <w:szCs w:val="22"/>
                    </w:rPr>
                    <w:t>**********</w:t>
                  </w:r>
                  <w:r w:rsidR="00490C9E" w:rsidRPr="009D6344">
                    <w:rPr>
                      <w:rFonts w:eastAsia="Times New Roman"/>
                      <w:sz w:val="22"/>
                      <w:szCs w:val="22"/>
                    </w:rPr>
                    <w:t xml:space="preserve">      </w:t>
                  </w:r>
                  <w:bookmarkStart w:id="0" w:name="_GoBack"/>
                  <w:bookmarkEnd w:id="0"/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ПАРТИЯ СЪЮЗ</w:t>
                  </w:r>
                </w:p>
                <w:p w:rsidR="009E693B" w:rsidRPr="002917CE" w:rsidRDefault="009E693B" w:rsidP="009E693B">
                  <w:pPr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2917CE">
                    <w:rPr>
                      <w:rFonts w:eastAsia="Times New Roman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НА ДЕМОКРАТИЧНИТЕ СИЛИ</w:t>
                  </w:r>
                </w:p>
              </w:tc>
            </w:tr>
          </w:tbl>
          <w:p w:rsidR="009E693B" w:rsidRPr="002917CE" w:rsidRDefault="009E693B" w:rsidP="009E693B">
            <w:pPr>
              <w:pBdr>
                <w:bottom w:val="double" w:sz="4" w:space="1" w:color="auto"/>
              </w:pBdr>
              <w:jc w:val="center"/>
              <w:rPr>
                <w:rFonts w:eastAsia="Batang"/>
                <w:b/>
                <w:i/>
                <w:color w:val="000000" w:themeColor="text1"/>
                <w:sz w:val="22"/>
                <w:szCs w:val="22"/>
              </w:rPr>
            </w:pPr>
          </w:p>
          <w:p w:rsidR="009E693B" w:rsidRPr="002917CE" w:rsidRDefault="009E693B" w:rsidP="00D166A5">
            <w:pPr>
              <w:jc w:val="both"/>
              <w:rPr>
                <w:b/>
                <w:i/>
                <w:color w:val="000000" w:themeColor="text1"/>
              </w:rPr>
            </w:pPr>
          </w:p>
          <w:p w:rsidR="007D623C" w:rsidRPr="002917CE" w:rsidRDefault="007D623C" w:rsidP="00437B88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B264D4" w:rsidRPr="002917CE" w:rsidRDefault="00B264D4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пета точка от дневния ред:</w:t>
            </w:r>
          </w:p>
          <w:p w:rsidR="00D166A5" w:rsidRPr="002917CE" w:rsidRDefault="00D166A5" w:rsidP="00D166A5">
            <w:pPr>
              <w:ind w:firstLine="720"/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AA13CC" w:rsidRPr="002917CE" w:rsidRDefault="00D166A5" w:rsidP="00AA13CC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 xml:space="preserve">избиране на кмет на община </w:t>
            </w: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794963" w:rsidRPr="002917CE" w:rsidRDefault="00794963" w:rsidP="00223D09">
            <w:pPr>
              <w:ind w:firstLine="708"/>
              <w:jc w:val="both"/>
              <w:rPr>
                <w:b/>
                <w:i/>
                <w:color w:val="000000" w:themeColor="text1"/>
                <w:lang w:val="ru-RU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23D09" w:rsidRPr="002917CE">
              <w:rPr>
                <w:rFonts w:eastAsia="Times New Roman"/>
                <w:color w:val="000000" w:themeColor="text1"/>
              </w:rPr>
              <w:t>на основани</w:t>
            </w:r>
            <w:proofErr w:type="gramStart"/>
            <w:r w:rsidR="00223D09" w:rsidRPr="002917CE">
              <w:rPr>
                <w:rFonts w:eastAsia="Times New Roman"/>
                <w:color w:val="000000" w:themeColor="text1"/>
              </w:rPr>
              <w:t>е</w:t>
            </w:r>
            <w:proofErr w:type="gramEnd"/>
            <w:r w:rsidR="00223D09" w:rsidRPr="002917CE">
              <w:rPr>
                <w:rFonts w:eastAsia="Times New Roman"/>
                <w:color w:val="000000" w:themeColor="text1"/>
              </w:rPr>
              <w:t xml:space="preserve"> чл. 452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223D09" w:rsidRPr="002917CE" w:rsidRDefault="00223D09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</w:p>
          <w:p w:rsidR="00D166A5" w:rsidRPr="002917CE" w:rsidRDefault="00794963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14</w:t>
            </w:r>
            <w:r w:rsidR="00D166A5" w:rsidRPr="002917CE">
              <w:rPr>
                <w:b/>
                <w:i/>
                <w:color w:val="000000" w:themeColor="text1"/>
              </w:rPr>
              <w:t>5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ДОПУСКА ДО УЧАСТИЕ ВЪВ ВТОРИ ТУР: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1</w:t>
            </w:r>
            <w:r w:rsidRPr="002917CE">
              <w:rPr>
                <w:rFonts w:eastAsia="Times New Roman"/>
                <w:b/>
                <w:color w:val="000000" w:themeColor="text1"/>
              </w:rPr>
              <w:t>Феим Ахмед Иса</w:t>
            </w:r>
            <w:r w:rsidRPr="002917CE">
              <w:rPr>
                <w:rFonts w:eastAsia="Times New Roman"/>
                <w:color w:val="000000" w:themeColor="text1"/>
              </w:rPr>
              <w:t>,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Движение за права и свободи – ДПС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2.</w:t>
            </w:r>
            <w:r w:rsidRPr="002917CE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 Минка Сабриева Капитанова</w:t>
            </w:r>
            <w:r w:rsidRPr="002917CE">
              <w:rPr>
                <w:rFonts w:eastAsia="Times New Roman"/>
                <w:color w:val="000000" w:themeColor="text1"/>
              </w:rPr>
              <w:t>,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ПП БЪЛГАРСКИ ДЕМОКРАТИЧЕН ЦЕНТЪР – БДЦ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                                                                НЯМА</w:t>
            </w:r>
          </w:p>
          <w:p w:rsidR="00AA13CC" w:rsidRPr="002917CE" w:rsidRDefault="00AA13CC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шеста точка от дневния ред:</w:t>
            </w:r>
          </w:p>
          <w:p w:rsidR="00D166A5" w:rsidRPr="002917CE" w:rsidRDefault="00D166A5" w:rsidP="00D166A5">
            <w:pPr>
              <w:ind w:firstLine="720"/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AA13CC" w:rsidRPr="002917CE" w:rsidRDefault="00D166A5" w:rsidP="00AA13CC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 xml:space="preserve">избиране  на кмет на кметство Горно Дряново </w:t>
            </w:r>
          </w:p>
          <w:p w:rsidR="00CD6234" w:rsidRPr="002917CE" w:rsidRDefault="00CD6234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23D09" w:rsidRPr="002917CE">
              <w:rPr>
                <w:rFonts w:eastAsia="Times New Roman"/>
                <w:color w:val="000000" w:themeColor="text1"/>
              </w:rPr>
              <w:t>на основани</w:t>
            </w:r>
            <w:proofErr w:type="gramStart"/>
            <w:r w:rsidR="00223D09" w:rsidRPr="002917CE">
              <w:rPr>
                <w:rFonts w:eastAsia="Times New Roman"/>
                <w:color w:val="000000" w:themeColor="text1"/>
              </w:rPr>
              <w:t>е</w:t>
            </w:r>
            <w:proofErr w:type="gramEnd"/>
            <w:r w:rsidR="00223D09" w:rsidRPr="002917CE">
              <w:rPr>
                <w:rFonts w:eastAsia="Times New Roman"/>
                <w:color w:val="000000" w:themeColor="text1"/>
              </w:rPr>
              <w:t xml:space="preserve"> чл. 452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D166A5" w:rsidRPr="002917CE" w:rsidRDefault="00CD6234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14</w:t>
            </w:r>
            <w:r w:rsidR="00D166A5" w:rsidRPr="002917CE">
              <w:rPr>
                <w:b/>
                <w:i/>
                <w:color w:val="000000" w:themeColor="text1"/>
              </w:rPr>
              <w:t>6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ДОПУСКА ДО УЧАСТИЕ ВЪВ ВТОРИ ТУР: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1.</w:t>
            </w:r>
            <w:r w:rsidRPr="002917CE">
              <w:rPr>
                <w:rFonts w:eastAsia="Times New Roman"/>
                <w:b/>
                <w:color w:val="000000" w:themeColor="text1"/>
              </w:rPr>
              <w:t xml:space="preserve">Ибрахим Ахмедов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Пингов</w:t>
            </w:r>
            <w:proofErr w:type="spellEnd"/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коалиция Ние, Гражданите</w:t>
            </w:r>
            <w:r w:rsidRPr="002917CE">
              <w:rPr>
                <w:rFonts w:eastAsia="Times New Roman"/>
                <w:color w:val="000000" w:themeColor="text1"/>
              </w:rPr>
              <w:t>,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2 </w:t>
            </w:r>
            <w:r w:rsidRPr="002917CE">
              <w:rPr>
                <w:rFonts w:eastAsia="Times New Roman"/>
                <w:b/>
                <w:color w:val="000000" w:themeColor="text1"/>
              </w:rPr>
              <w:t xml:space="preserve">Мехмедали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Ибрахимов</w:t>
            </w:r>
            <w:proofErr w:type="spellEnd"/>
            <w:r w:rsidRPr="002917CE">
              <w:rPr>
                <w:rFonts w:eastAsia="Times New Roman"/>
                <w:b/>
                <w:color w:val="000000" w:themeColor="text1"/>
              </w:rPr>
              <w:t xml:space="preserve"> Хаджиев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Местна коалиция ГЕРБ(БЪЛГАРСКИ ЗЕМЕДЕЛСКИ НАРОДЕН СЪЮЗ)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НЯМА</w:t>
            </w: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</w:rPr>
            </w:pPr>
          </w:p>
          <w:p w:rsidR="009D6344" w:rsidRPr="002917CE" w:rsidRDefault="009D6344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седма точка от дневния ред:</w:t>
            </w:r>
          </w:p>
          <w:p w:rsidR="00D166A5" w:rsidRPr="002917CE" w:rsidRDefault="00D166A5" w:rsidP="00D166A5">
            <w:pPr>
              <w:ind w:firstLine="720"/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AA13CC" w:rsidRPr="002917CE" w:rsidRDefault="00D166A5" w:rsidP="00AA13CC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>избиране  на кмет на кметство Дебрен</w:t>
            </w: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CD6234" w:rsidRPr="002917CE" w:rsidRDefault="00CD6234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23D09" w:rsidRPr="002917CE">
              <w:rPr>
                <w:rFonts w:eastAsia="Times New Roman"/>
                <w:color w:val="000000" w:themeColor="text1"/>
              </w:rPr>
              <w:t>на основани</w:t>
            </w:r>
            <w:proofErr w:type="gramStart"/>
            <w:r w:rsidR="00223D09" w:rsidRPr="002917CE">
              <w:rPr>
                <w:rFonts w:eastAsia="Times New Roman"/>
                <w:color w:val="000000" w:themeColor="text1"/>
              </w:rPr>
              <w:t>е</w:t>
            </w:r>
            <w:proofErr w:type="gramEnd"/>
            <w:r w:rsidR="00223D09" w:rsidRPr="002917CE">
              <w:rPr>
                <w:rFonts w:eastAsia="Times New Roman"/>
                <w:color w:val="000000" w:themeColor="text1"/>
              </w:rPr>
              <w:t xml:space="preserve"> чл. 452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9D6344" w:rsidRPr="002917CE" w:rsidRDefault="009D6344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CD6234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14</w:t>
            </w:r>
            <w:r w:rsidR="00D166A5" w:rsidRPr="002917CE">
              <w:rPr>
                <w:b/>
                <w:i/>
                <w:color w:val="000000" w:themeColor="text1"/>
              </w:rPr>
              <w:t>7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ДОПУСКА ДО УЧАСТИЕ ВЪВ ВТОРИ ТУР: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1. </w:t>
            </w:r>
            <w:r w:rsidRPr="002917CE">
              <w:rPr>
                <w:rFonts w:eastAsia="Times New Roman"/>
                <w:b/>
                <w:color w:val="000000" w:themeColor="text1"/>
              </w:rPr>
              <w:t xml:space="preserve">Тюркян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Шукриева</w:t>
            </w:r>
            <w:proofErr w:type="spellEnd"/>
            <w:r w:rsidRPr="002917CE">
              <w:rPr>
                <w:rFonts w:eastAsia="Times New Roman"/>
                <w:b/>
                <w:color w:val="000000" w:themeColor="text1"/>
              </w:rPr>
              <w:t xml:space="preserve"> Ходжова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lastRenderedPageBreak/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БСП ЗА БЪЛГАРИ</w:t>
            </w:r>
            <w:r w:rsidRPr="002917CE">
              <w:rPr>
                <w:rFonts w:eastAsia="Times New Roman"/>
                <w:b/>
                <w:bCs/>
                <w:color w:val="000000" w:themeColor="text1"/>
                <w:shd w:val="clear" w:color="auto" w:fill="FFFFFF"/>
              </w:rPr>
              <w:t>Я</w:t>
            </w:r>
            <w:r w:rsidRPr="002917CE">
              <w:rPr>
                <w:rFonts w:eastAsia="Times New Roman"/>
                <w:color w:val="000000" w:themeColor="text1"/>
              </w:rPr>
              <w:t>,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2.</w:t>
            </w:r>
            <w:r w:rsidRPr="002917CE">
              <w:rPr>
                <w:rFonts w:eastAsia="Times New Roman"/>
                <w:b/>
                <w:color w:val="000000" w:themeColor="text1"/>
              </w:rPr>
              <w:t xml:space="preserve">Идриз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Нерзатов</w:t>
            </w:r>
            <w:proofErr w:type="spellEnd"/>
            <w:r w:rsidRPr="002917CE">
              <w:rPr>
                <w:rFonts w:eastAsia="Times New Roman"/>
                <w:b/>
                <w:color w:val="000000" w:themeColor="text1"/>
              </w:rPr>
              <w:t xml:space="preserve"> Топчиев</w:t>
            </w:r>
            <w:r w:rsidRPr="002917CE">
              <w:rPr>
                <w:rFonts w:eastAsia="Times New Roman"/>
                <w:color w:val="000000" w:themeColor="text1"/>
              </w:rPr>
              <w:t>,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Местна коалиция ГЕРБ(БЪЛГАРСКИ ЗЕМЕДЕЛСКИ НАРОДЕН СЪЮЗ)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НЯМА</w:t>
            </w:r>
          </w:p>
          <w:p w:rsidR="00D166A5" w:rsidRPr="002917CE" w:rsidRDefault="00D166A5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осма точка от дневния ред:</w:t>
            </w:r>
          </w:p>
          <w:p w:rsidR="00D166A5" w:rsidRPr="002917CE" w:rsidRDefault="00D166A5" w:rsidP="00D166A5">
            <w:pPr>
              <w:ind w:firstLine="720"/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>избран  кмет на кметство Долно Дряново</w:t>
            </w:r>
          </w:p>
          <w:p w:rsidR="00CD6234" w:rsidRPr="002917CE" w:rsidRDefault="00CD6234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23D09" w:rsidRPr="002917CE">
              <w:rPr>
                <w:rFonts w:eastAsia="Times New Roman"/>
                <w:color w:val="000000" w:themeColor="text1"/>
              </w:rPr>
              <w:t>на основани</w:t>
            </w:r>
            <w:proofErr w:type="gramStart"/>
            <w:r w:rsidR="00223D09" w:rsidRPr="002917CE">
              <w:rPr>
                <w:rFonts w:eastAsia="Times New Roman"/>
                <w:color w:val="000000" w:themeColor="text1"/>
              </w:rPr>
              <w:t>е</w:t>
            </w:r>
            <w:proofErr w:type="gramEnd"/>
            <w:r w:rsidR="00223D09" w:rsidRPr="002917CE">
              <w:rPr>
                <w:rFonts w:eastAsia="Times New Roman"/>
                <w:color w:val="000000" w:themeColor="text1"/>
              </w:rPr>
              <w:t xml:space="preserve"> чл. 452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9D6344" w:rsidRPr="002917CE" w:rsidRDefault="009D6344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CD6234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14</w:t>
            </w:r>
            <w:r w:rsidR="00D166A5" w:rsidRPr="002917CE">
              <w:rPr>
                <w:b/>
                <w:i/>
                <w:color w:val="000000" w:themeColor="text1"/>
              </w:rPr>
              <w:t>8</w:t>
            </w:r>
          </w:p>
          <w:p w:rsidR="00223D09" w:rsidRPr="002917CE" w:rsidRDefault="00223D09" w:rsidP="00223D09">
            <w:pPr>
              <w:ind w:firstLine="708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ОБЯВЯВА ЗА ИЗБРАН ЗА КМЕТ на кметство Долно Дряново,общ. Гърмен област Благоевград  .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b/>
                <w:color w:val="000000" w:themeColor="text1"/>
              </w:rPr>
              <w:t xml:space="preserve">Ерхан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Сейди</w:t>
            </w:r>
            <w:proofErr w:type="spellEnd"/>
            <w:r w:rsidRPr="002917CE">
              <w:rPr>
                <w:rFonts w:eastAsia="Times New Roman"/>
                <w:b/>
                <w:color w:val="000000" w:themeColor="text1"/>
              </w:rPr>
              <w:t xml:space="preserve"> Шериф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ЕГН 8007270189 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Местна коалиция ГЕРБ(БЪЛГАРСКИ ЗЕМЕДЕЛСКИ НАРОДЕН СЪЮЗ)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получил 407 действителни гласове.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НЯМА</w:t>
            </w: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</w:rPr>
            </w:pPr>
          </w:p>
          <w:p w:rsidR="00D166A5" w:rsidRPr="002917CE" w:rsidRDefault="00D166A5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девета точка от дневния ред:</w:t>
            </w:r>
          </w:p>
          <w:p w:rsidR="00D166A5" w:rsidRPr="002917CE" w:rsidRDefault="00D166A5" w:rsidP="00D166A5">
            <w:pPr>
              <w:ind w:firstLine="720"/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AA13CC" w:rsidRPr="002917CE" w:rsidRDefault="00D166A5" w:rsidP="00AA13CC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>избиране  на кмет на кметство Дъбница</w:t>
            </w:r>
          </w:p>
          <w:p w:rsidR="00CD6234" w:rsidRPr="002917CE" w:rsidRDefault="00CD6234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23D09" w:rsidRPr="002917CE">
              <w:rPr>
                <w:rFonts w:eastAsia="Times New Roman"/>
                <w:color w:val="000000" w:themeColor="text1"/>
              </w:rPr>
              <w:t>на основани</w:t>
            </w:r>
            <w:proofErr w:type="gramStart"/>
            <w:r w:rsidR="00223D09" w:rsidRPr="002917CE">
              <w:rPr>
                <w:rFonts w:eastAsia="Times New Roman"/>
                <w:color w:val="000000" w:themeColor="text1"/>
              </w:rPr>
              <w:t>е</w:t>
            </w:r>
            <w:proofErr w:type="gramEnd"/>
            <w:r w:rsidR="00223D09" w:rsidRPr="002917CE">
              <w:rPr>
                <w:rFonts w:eastAsia="Times New Roman"/>
                <w:color w:val="000000" w:themeColor="text1"/>
              </w:rPr>
              <w:t xml:space="preserve"> чл. 452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lastRenderedPageBreak/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D166A5" w:rsidRPr="002917CE" w:rsidRDefault="00CD6234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14</w:t>
            </w:r>
            <w:r w:rsidR="00D166A5" w:rsidRPr="002917CE">
              <w:rPr>
                <w:b/>
                <w:i/>
                <w:color w:val="000000" w:themeColor="text1"/>
              </w:rPr>
              <w:t>9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ДОПУСКА ДО УЧАСТИЕ ВЪВ ВТОРИ ТУР: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1. </w:t>
            </w:r>
            <w:r w:rsidRPr="002917CE">
              <w:rPr>
                <w:rFonts w:eastAsia="Times New Roman"/>
                <w:b/>
                <w:color w:val="000000" w:themeColor="text1"/>
              </w:rPr>
              <w:t xml:space="preserve">Мустафа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Мустафа</w:t>
            </w:r>
            <w:proofErr w:type="spellEnd"/>
            <w:r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Мейзин</w:t>
            </w:r>
            <w:proofErr w:type="spellEnd"/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Движение за права и свободи – ДПС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2. </w:t>
            </w:r>
            <w:r w:rsidRPr="002917CE">
              <w:rPr>
                <w:rFonts w:eastAsia="Times New Roman"/>
                <w:b/>
                <w:color w:val="000000" w:themeColor="text1"/>
              </w:rPr>
              <w:t>Синем Мустафова Бекирова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Местна коалиция ГЕРБ(БЪЛГАРСКИ ЗЕМЕДЕЛСКИ НАРОДЕН СЪЮЗ)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НЯМА</w:t>
            </w:r>
          </w:p>
          <w:p w:rsidR="00D166A5" w:rsidRPr="002917CE" w:rsidRDefault="00D166A5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десета точка от дневния ред:</w:t>
            </w:r>
          </w:p>
          <w:p w:rsidR="00D166A5" w:rsidRPr="002917CE" w:rsidRDefault="00D166A5" w:rsidP="00D166A5">
            <w:pPr>
              <w:ind w:firstLine="720"/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AA13CC" w:rsidRPr="002917CE" w:rsidRDefault="00D166A5" w:rsidP="00AA13CC">
            <w:pPr>
              <w:jc w:val="both"/>
              <w:rPr>
                <w:i/>
                <w:color w:val="000000" w:themeColor="text1"/>
                <w:u w:val="single"/>
                <w:lang w:val="en-US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>избиране  на кмет на кметство Огняново</w:t>
            </w: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CD6234" w:rsidRPr="002917CE" w:rsidRDefault="00CD6234" w:rsidP="00CD6234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23D09" w:rsidRPr="002917CE">
              <w:rPr>
                <w:color w:val="000000" w:themeColor="text1"/>
              </w:rPr>
              <w:t>на основани</w:t>
            </w:r>
            <w:proofErr w:type="gramStart"/>
            <w:r w:rsidR="00223D09" w:rsidRPr="002917CE">
              <w:rPr>
                <w:color w:val="000000" w:themeColor="text1"/>
              </w:rPr>
              <w:t>е</w:t>
            </w:r>
            <w:proofErr w:type="gramEnd"/>
            <w:r w:rsidR="00223D09" w:rsidRPr="002917CE">
              <w:rPr>
                <w:color w:val="000000" w:themeColor="text1"/>
              </w:rPr>
              <w:t xml:space="preserve"> чл. 452 от Изборния кодекс и въз основа на получените данни от протоколите на СИК</w:t>
            </w:r>
            <w:r w:rsidR="00223D09" w:rsidRPr="002917C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9D6344" w:rsidRPr="002917CE" w:rsidRDefault="009D6344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CD6234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</w:t>
            </w:r>
            <w:r w:rsidR="00D166A5" w:rsidRPr="002917CE">
              <w:rPr>
                <w:b/>
                <w:i/>
                <w:color w:val="000000" w:themeColor="text1"/>
              </w:rPr>
              <w:t>50</w:t>
            </w:r>
          </w:p>
          <w:p w:rsidR="00223D09" w:rsidRPr="002917CE" w:rsidRDefault="00223D09" w:rsidP="00D166A5">
            <w:pPr>
              <w:jc w:val="both"/>
              <w:rPr>
                <w:b/>
                <w:i/>
                <w:color w:val="000000" w:themeColor="text1"/>
              </w:rPr>
            </w:pP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ДОПУСКА ДО УЧАСТИЕ ВЪВ ВТОРИ ТУР: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1 </w:t>
            </w:r>
            <w:r w:rsidRPr="002917CE">
              <w:rPr>
                <w:rFonts w:eastAsia="Times New Roman"/>
                <w:b/>
                <w:color w:val="000000" w:themeColor="text1"/>
              </w:rPr>
              <w:t>Димитрия Калоянова Гюрова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ПОЛИТИЧЕСКА ПАРТИЯ СЪЮЗ НА ДЕМОКРАТИЧНИТЕ СИЛИ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2.</w:t>
            </w:r>
            <w:r w:rsidRPr="002917CE">
              <w:rPr>
                <w:rFonts w:eastAsia="Times New Roman"/>
                <w:b/>
                <w:color w:val="000000" w:themeColor="text1"/>
              </w:rPr>
              <w:t xml:space="preserve"> Иван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Валериев</w:t>
            </w:r>
            <w:proofErr w:type="spellEnd"/>
            <w:r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Ижбехов</w:t>
            </w:r>
            <w:proofErr w:type="spellEnd"/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lastRenderedPageBreak/>
              <w:t>издигнат от ИВАН ВАЛЕРИЕВ ИЖБЕХОВ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НЯМА</w:t>
            </w:r>
          </w:p>
          <w:p w:rsidR="00D166A5" w:rsidRPr="002917CE" w:rsidRDefault="00D166A5" w:rsidP="00223D09">
            <w:pPr>
              <w:jc w:val="both"/>
              <w:rPr>
                <w:color w:val="000000" w:themeColor="text1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единадесета точка от дневния ред:</w:t>
            </w:r>
          </w:p>
          <w:p w:rsidR="00D166A5" w:rsidRPr="002917CE" w:rsidRDefault="00D166A5" w:rsidP="00D166A5">
            <w:pPr>
              <w:ind w:firstLine="720"/>
              <w:jc w:val="both"/>
              <w:rPr>
                <w:b/>
                <w:i/>
                <w:color w:val="000000" w:themeColor="text1"/>
                <w:u w:val="single"/>
              </w:rPr>
            </w:pPr>
          </w:p>
          <w:p w:rsidR="00AA13CC" w:rsidRPr="002917CE" w:rsidRDefault="00D166A5" w:rsidP="00AA13C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>избиране  на кмет на кметство Осиково</w:t>
            </w:r>
          </w:p>
          <w:p w:rsidR="00D166A5" w:rsidRPr="002917CE" w:rsidRDefault="00D166A5" w:rsidP="00D166A5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CD6234" w:rsidRPr="002917CE" w:rsidRDefault="00CD6234" w:rsidP="00CD6234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23D09" w:rsidRPr="002917CE">
              <w:rPr>
                <w:color w:val="000000" w:themeColor="text1"/>
              </w:rPr>
              <w:t>на основани</w:t>
            </w:r>
            <w:proofErr w:type="gramStart"/>
            <w:r w:rsidR="00223D09" w:rsidRPr="002917CE">
              <w:rPr>
                <w:color w:val="000000" w:themeColor="text1"/>
              </w:rPr>
              <w:t>е</w:t>
            </w:r>
            <w:proofErr w:type="gramEnd"/>
            <w:r w:rsidR="00223D09" w:rsidRPr="002917CE">
              <w:rPr>
                <w:color w:val="000000" w:themeColor="text1"/>
              </w:rPr>
              <w:t xml:space="preserve"> чл. 452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D166A5" w:rsidRPr="002917CE" w:rsidRDefault="00D166A5" w:rsidP="00D166A5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D166A5" w:rsidRPr="002917CE" w:rsidRDefault="00223D09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</w:t>
            </w:r>
            <w:r w:rsidR="00D166A5" w:rsidRPr="002917CE">
              <w:rPr>
                <w:b/>
                <w:i/>
                <w:color w:val="000000" w:themeColor="text1"/>
              </w:rPr>
              <w:t>51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ДОПУСКА ДО УЧАСТИЕ ВЪВ ВТОРИ ТУР:</w:t>
            </w:r>
          </w:p>
          <w:p w:rsidR="00223D09" w:rsidRPr="002917CE" w:rsidRDefault="00223D09" w:rsidP="00223D09">
            <w:pPr>
              <w:ind w:firstLine="720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1. </w:t>
            </w:r>
            <w:r w:rsidRPr="002917CE">
              <w:rPr>
                <w:rFonts w:eastAsia="Times New Roman"/>
                <w:b/>
                <w:color w:val="000000" w:themeColor="text1"/>
              </w:rPr>
              <w:t xml:space="preserve">Фикрет Хюсеинов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Байрямов</w:t>
            </w:r>
            <w:proofErr w:type="spellEnd"/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Местна коалиция ГЕРБ(БЪЛГАРСКИ ЗЕМЕДЕЛСКИ НАРОДЕН СЪЮЗ)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2. </w:t>
            </w:r>
            <w:r w:rsidRPr="002917CE">
              <w:rPr>
                <w:rFonts w:eastAsia="Times New Roman"/>
                <w:b/>
                <w:color w:val="000000" w:themeColor="text1"/>
              </w:rPr>
              <w:t xml:space="preserve"> Милен Миленов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Дедьов</w:t>
            </w:r>
            <w:proofErr w:type="spellEnd"/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Движение за права и свободи – ДПС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23D09" w:rsidRPr="002917CE" w:rsidRDefault="00223D09" w:rsidP="00223D09">
            <w:pPr>
              <w:rPr>
                <w:rFonts w:eastAsia="Times New Roman"/>
                <w:color w:val="000000" w:themeColor="text1"/>
              </w:rPr>
            </w:pPr>
          </w:p>
          <w:p w:rsidR="00223D09" w:rsidRPr="002917CE" w:rsidRDefault="00223D09" w:rsidP="00223D09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23D09" w:rsidRPr="002917CE" w:rsidRDefault="00223D09" w:rsidP="00223D09">
            <w:pPr>
              <w:jc w:val="center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НЯМА</w:t>
            </w: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дванадесета точка от дневния ред:</w:t>
            </w:r>
          </w:p>
          <w:p w:rsidR="00D166A5" w:rsidRPr="002917CE" w:rsidRDefault="00D166A5" w:rsidP="00D166A5">
            <w:pPr>
              <w:jc w:val="both"/>
              <w:rPr>
                <w:b/>
                <w:color w:val="000000" w:themeColor="text1"/>
                <w:u w:val="single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>избран   кмет на кметство Рибново</w:t>
            </w:r>
            <w:r w:rsidR="00AA13CC" w:rsidRPr="002917CE">
              <w:rPr>
                <w:rFonts w:eastAsia="Times New Roman"/>
                <w:bCs/>
                <w:color w:val="000000" w:themeColor="text1"/>
              </w:rPr>
              <w:t xml:space="preserve">   </w:t>
            </w:r>
          </w:p>
          <w:p w:rsidR="00CD6234" w:rsidRPr="002917CE" w:rsidRDefault="00CD6234" w:rsidP="002917CE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разисквания,</w:t>
            </w:r>
            <w:r w:rsidR="002917CE" w:rsidRPr="002917CE">
              <w:rPr>
                <w:color w:val="000000" w:themeColor="text1"/>
                <w:lang w:val="ru-RU"/>
              </w:rPr>
              <w:t>на</w:t>
            </w:r>
            <w:proofErr w:type="spellEnd"/>
            <w:r w:rsidR="002917CE" w:rsidRPr="002917CE">
              <w:rPr>
                <w:color w:val="000000" w:themeColor="text1"/>
                <w:lang w:val="ru-RU"/>
              </w:rPr>
              <w:t xml:space="preserve"> основани</w:t>
            </w:r>
            <w:proofErr w:type="gramStart"/>
            <w:r w:rsidR="002917CE" w:rsidRPr="002917CE">
              <w:rPr>
                <w:color w:val="000000" w:themeColor="text1"/>
                <w:lang w:val="ru-RU"/>
              </w:rPr>
              <w:t>е</w:t>
            </w:r>
            <w:proofErr w:type="gramEnd"/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17CE" w:rsidRPr="002917CE">
              <w:rPr>
                <w:rFonts w:eastAsia="Times New Roman"/>
                <w:color w:val="000000" w:themeColor="text1"/>
              </w:rPr>
              <w:t>чл. 452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D166A5" w:rsidRPr="002917CE" w:rsidRDefault="00D166A5" w:rsidP="00D166A5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D166A5" w:rsidRPr="002917CE" w:rsidRDefault="002917CE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</w:t>
            </w:r>
            <w:r w:rsidR="00D166A5" w:rsidRPr="002917CE">
              <w:rPr>
                <w:b/>
                <w:i/>
                <w:color w:val="000000" w:themeColor="text1"/>
              </w:rPr>
              <w:t>52</w:t>
            </w:r>
          </w:p>
          <w:p w:rsidR="002917CE" w:rsidRPr="002917CE" w:rsidRDefault="002917CE" w:rsidP="002917CE">
            <w:pPr>
              <w:ind w:firstLine="708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lastRenderedPageBreak/>
              <w:t>ОБЯВЯВА ЗА ИЗБРАН ЗА КМЕТ на: кметство Рибново,общ. Гърмен, област Благоевград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b/>
                <w:color w:val="000000" w:themeColor="text1"/>
              </w:rPr>
              <w:t>Мустафа Муса Иса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917CE" w:rsidRPr="002917CE" w:rsidRDefault="002917CE" w:rsidP="002917CE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ЕГН 7104160106 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Движение за права и свободи – ДПС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917CE" w:rsidRPr="002917CE" w:rsidRDefault="002917CE" w:rsidP="002917CE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получил 1013 действителни гласове.</w:t>
            </w:r>
          </w:p>
          <w:p w:rsidR="002917CE" w:rsidRPr="002917CE" w:rsidRDefault="002917CE" w:rsidP="002917CE">
            <w:pPr>
              <w:rPr>
                <w:rFonts w:eastAsia="Times New Roman"/>
                <w:color w:val="000000" w:themeColor="text1"/>
              </w:rPr>
            </w:pPr>
          </w:p>
          <w:p w:rsidR="002917CE" w:rsidRPr="002917CE" w:rsidRDefault="002917CE" w:rsidP="002917CE">
            <w:pPr>
              <w:rPr>
                <w:rFonts w:eastAsia="Times New Roman"/>
                <w:color w:val="000000" w:themeColor="text1"/>
              </w:rPr>
            </w:pPr>
          </w:p>
          <w:p w:rsidR="002917CE" w:rsidRPr="002917CE" w:rsidRDefault="002917CE" w:rsidP="002917CE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НЯМА</w:t>
            </w: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166A5" w:rsidRPr="002917CE" w:rsidRDefault="00D166A5" w:rsidP="00D166A5">
            <w:pPr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2917CE">
              <w:rPr>
                <w:b/>
                <w:i/>
                <w:color w:val="000000" w:themeColor="text1"/>
                <w:u w:val="single"/>
              </w:rPr>
              <w:t>По тринадесета точка от дневния ред:</w:t>
            </w:r>
          </w:p>
          <w:p w:rsidR="00D166A5" w:rsidRPr="002917CE" w:rsidRDefault="00D166A5" w:rsidP="00D166A5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2917CE">
              <w:rPr>
                <w:b/>
                <w:color w:val="000000" w:themeColor="text1"/>
                <w:u w:val="single"/>
              </w:rPr>
              <w:t>Относно:</w:t>
            </w:r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>Приемане</w:t>
            </w:r>
            <w:proofErr w:type="spellEnd"/>
            <w:r w:rsidR="00AA13CC" w:rsidRPr="002917CE">
              <w:rPr>
                <w:rFonts w:eastAsia="Times New Roman"/>
                <w:color w:val="000000" w:themeColor="text1"/>
                <w:sz w:val="22"/>
                <w:szCs w:val="22"/>
                <w:lang w:val="ru-RU"/>
              </w:rPr>
              <w:t xml:space="preserve"> на решение за </w:t>
            </w:r>
            <w:r w:rsidR="00AA13CC" w:rsidRPr="002917CE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AA13CC" w:rsidRPr="002917CE">
              <w:rPr>
                <w:rFonts w:eastAsia="Times New Roman"/>
                <w:color w:val="000000" w:themeColor="text1"/>
              </w:rPr>
              <w:t>избран   кмет на кметство Хвостяне</w:t>
            </w:r>
          </w:p>
          <w:p w:rsidR="00D166A5" w:rsidRPr="002917CE" w:rsidRDefault="00D166A5" w:rsidP="00D166A5">
            <w:pPr>
              <w:jc w:val="both"/>
              <w:rPr>
                <w:color w:val="000000" w:themeColor="text1"/>
              </w:rPr>
            </w:pPr>
          </w:p>
          <w:p w:rsidR="00CD6234" w:rsidRPr="002917CE" w:rsidRDefault="00CD6234" w:rsidP="00CD6234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2917CE">
              <w:rPr>
                <w:color w:val="000000" w:themeColor="text1"/>
                <w:lang w:val="ru-RU"/>
              </w:rPr>
              <w:t xml:space="preserve">След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проведени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разисквания</w:t>
            </w:r>
            <w:proofErr w:type="spellEnd"/>
            <w:r w:rsidRPr="002917CE">
              <w:rPr>
                <w:color w:val="000000" w:themeColor="text1"/>
                <w:lang w:val="ru-RU"/>
              </w:rPr>
              <w:t>,</w:t>
            </w:r>
            <w:r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17CE" w:rsidRPr="002917CE">
              <w:rPr>
                <w:color w:val="000000" w:themeColor="text1"/>
                <w:lang w:val="ru-RU"/>
              </w:rPr>
              <w:t>на основани</w:t>
            </w:r>
            <w:proofErr w:type="gramStart"/>
            <w:r w:rsidR="002917CE" w:rsidRPr="002917CE">
              <w:rPr>
                <w:color w:val="000000" w:themeColor="text1"/>
                <w:lang w:val="ru-RU"/>
              </w:rPr>
              <w:t>е</w:t>
            </w:r>
            <w:proofErr w:type="gramEnd"/>
            <w:r w:rsidR="002917CE" w:rsidRPr="002917C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17CE" w:rsidRPr="002917CE">
              <w:rPr>
                <w:color w:val="000000" w:themeColor="text1"/>
              </w:rPr>
              <w:t>чл. 452 от Изборния кодекс и въз основа на получените данни от протоколите на СИК</w:t>
            </w:r>
            <w:r w:rsidRPr="002917CE">
              <w:rPr>
                <w:color w:val="000000" w:themeColor="text1"/>
                <w:sz w:val="22"/>
                <w:szCs w:val="22"/>
              </w:rPr>
              <w:t xml:space="preserve">,  при спазване на </w:t>
            </w:r>
            <w:proofErr w:type="spellStart"/>
            <w:r w:rsidRPr="002917CE">
              <w:rPr>
                <w:color w:val="000000" w:themeColor="text1"/>
                <w:sz w:val="22"/>
                <w:szCs w:val="22"/>
              </w:rPr>
              <w:t>законоустановения</w:t>
            </w:r>
            <w:proofErr w:type="spellEnd"/>
            <w:r w:rsidRPr="002917CE">
              <w:rPr>
                <w:color w:val="000000" w:themeColor="text1"/>
                <w:sz w:val="22"/>
                <w:szCs w:val="22"/>
              </w:rPr>
              <w:t xml:space="preserve"> кворум, Общинска избирателна комисия – Гърмен </w:t>
            </w:r>
            <w:r w:rsidRPr="002917CE">
              <w:rPr>
                <w:color w:val="000000" w:themeColor="text1"/>
              </w:rPr>
              <w:t>,с</w:t>
            </w:r>
            <w:r w:rsidRPr="002917CE">
              <w:rPr>
                <w:color w:val="000000" w:themeColor="text1"/>
                <w:lang w:val="ru-RU"/>
              </w:rPr>
              <w:t xml:space="preserve">лед проведено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гласуване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съответно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- «ЗА» :</w:t>
            </w:r>
            <w:r w:rsidRPr="002917CE">
              <w:rPr>
                <w:color w:val="000000" w:themeColor="text1"/>
                <w:shd w:val="clear" w:color="auto" w:fill="FEFEFE"/>
              </w:rPr>
              <w:t xml:space="preserve"> Катя Благоева </w:t>
            </w:r>
            <w:proofErr w:type="spellStart"/>
            <w:r w:rsidRPr="002917CE">
              <w:rPr>
                <w:color w:val="000000" w:themeColor="text1"/>
                <w:shd w:val="clear" w:color="auto" w:fill="FEFEFE"/>
              </w:rPr>
              <w:t>Кардашева</w:t>
            </w:r>
            <w:proofErr w:type="spellEnd"/>
            <w:r w:rsidRPr="002917CE">
              <w:rPr>
                <w:color w:val="000000" w:themeColor="text1"/>
              </w:rPr>
              <w:t xml:space="preserve">,Иво Николов </w:t>
            </w:r>
            <w:proofErr w:type="spellStart"/>
            <w:r w:rsidRPr="002917CE">
              <w:rPr>
                <w:color w:val="000000" w:themeColor="text1"/>
              </w:rPr>
              <w:t>Зойков</w:t>
            </w:r>
            <w:proofErr w:type="spellEnd"/>
            <w:r w:rsidRPr="002917CE">
              <w:rPr>
                <w:color w:val="000000" w:themeColor="text1"/>
              </w:rPr>
              <w:t xml:space="preserve"> , Ибраим </w:t>
            </w:r>
            <w:proofErr w:type="spellStart"/>
            <w:r w:rsidRPr="002917CE">
              <w:rPr>
                <w:color w:val="000000" w:themeColor="text1"/>
              </w:rPr>
              <w:t>Сеферов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Мисирков</w:t>
            </w:r>
            <w:proofErr w:type="spellEnd"/>
            <w:r w:rsidRPr="002917CE">
              <w:rPr>
                <w:color w:val="000000" w:themeColor="text1"/>
              </w:rPr>
              <w:t>,  Величка Стоянова Топалова,</w:t>
            </w:r>
            <w:proofErr w:type="spellStart"/>
            <w:r w:rsidRPr="002917CE">
              <w:rPr>
                <w:color w:val="000000" w:themeColor="text1"/>
              </w:rPr>
              <w:t>Кимле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Шукриева</w:t>
            </w:r>
            <w:proofErr w:type="spellEnd"/>
            <w:r w:rsidRPr="002917CE">
              <w:rPr>
                <w:color w:val="000000" w:themeColor="text1"/>
              </w:rPr>
              <w:t xml:space="preserve"> Ходжова, Стефан Димитров </w:t>
            </w:r>
            <w:proofErr w:type="spellStart"/>
            <w:r w:rsidRPr="002917CE">
              <w:rPr>
                <w:color w:val="000000" w:themeColor="text1"/>
              </w:rPr>
              <w:t>Софтов</w:t>
            </w:r>
            <w:proofErr w:type="spellEnd"/>
            <w:r w:rsidRPr="002917CE">
              <w:rPr>
                <w:color w:val="000000" w:themeColor="text1"/>
              </w:rPr>
              <w:t xml:space="preserve">, Ана Иванова </w:t>
            </w:r>
            <w:proofErr w:type="spellStart"/>
            <w:r w:rsidRPr="002917CE">
              <w:rPr>
                <w:color w:val="000000" w:themeColor="text1"/>
              </w:rPr>
              <w:t>Матерова</w:t>
            </w:r>
            <w:proofErr w:type="spellEnd"/>
            <w:r w:rsidRPr="002917CE">
              <w:rPr>
                <w:color w:val="000000" w:themeColor="text1"/>
              </w:rPr>
              <w:t xml:space="preserve">, Тодор </w:t>
            </w:r>
            <w:proofErr w:type="spellStart"/>
            <w:r w:rsidRPr="002917CE">
              <w:rPr>
                <w:color w:val="000000" w:themeColor="text1"/>
              </w:rPr>
              <w:t>Валериев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Ижбехов</w:t>
            </w:r>
            <w:proofErr w:type="spellEnd"/>
            <w:r w:rsidRPr="002917CE">
              <w:rPr>
                <w:color w:val="000000" w:themeColor="text1"/>
              </w:rPr>
              <w:t xml:space="preserve">, Юлия Кръстева Лазарова, Георги Тодоров </w:t>
            </w:r>
            <w:proofErr w:type="spellStart"/>
            <w:r w:rsidRPr="002917CE">
              <w:rPr>
                <w:color w:val="000000" w:themeColor="text1"/>
              </w:rPr>
              <w:t>Петрелийски</w:t>
            </w:r>
            <w:proofErr w:type="spellEnd"/>
            <w:r w:rsidRPr="002917CE">
              <w:rPr>
                <w:color w:val="000000" w:themeColor="text1"/>
              </w:rPr>
              <w:t xml:space="preserve"> ,Ана Иванова  </w:t>
            </w:r>
            <w:proofErr w:type="spellStart"/>
            <w:r w:rsidRPr="002917CE">
              <w:rPr>
                <w:color w:val="000000" w:themeColor="text1"/>
              </w:rPr>
              <w:t>Пандева</w:t>
            </w:r>
            <w:proofErr w:type="spellEnd"/>
            <w:r w:rsidRPr="002917CE">
              <w:rPr>
                <w:color w:val="000000" w:themeColor="text1"/>
              </w:rPr>
              <w:t xml:space="preserve">, Стоянка Георгиева Мавродиева –Сиракова, Сийка </w:t>
            </w:r>
            <w:proofErr w:type="spellStart"/>
            <w:r w:rsidRPr="002917CE">
              <w:rPr>
                <w:color w:val="000000" w:themeColor="text1"/>
              </w:rPr>
              <w:t>Кисимова-Куйбишева</w:t>
            </w:r>
            <w:proofErr w:type="spellEnd"/>
            <w:r w:rsidRPr="002917CE">
              <w:rPr>
                <w:color w:val="000000" w:themeColor="text1"/>
              </w:rPr>
              <w:t xml:space="preserve"> </w:t>
            </w:r>
            <w:proofErr w:type="spellStart"/>
            <w:r w:rsidRPr="002917CE">
              <w:rPr>
                <w:color w:val="000000" w:themeColor="text1"/>
              </w:rPr>
              <w:t>Соленкова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и «ПРОТИВ» :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няма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, ОИК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Гърмен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917CE">
              <w:rPr>
                <w:color w:val="000000" w:themeColor="text1"/>
                <w:lang w:val="ru-RU"/>
              </w:rPr>
              <w:t>взе</w:t>
            </w:r>
            <w:proofErr w:type="spellEnd"/>
            <w:r w:rsidRPr="002917CE">
              <w:rPr>
                <w:color w:val="000000" w:themeColor="text1"/>
                <w:lang w:val="ru-RU"/>
              </w:rPr>
              <w:t xml:space="preserve"> </w:t>
            </w:r>
            <w:r w:rsidRPr="002917CE">
              <w:rPr>
                <w:color w:val="000000" w:themeColor="text1"/>
              </w:rPr>
              <w:t>следното:</w:t>
            </w:r>
            <w:r w:rsidRPr="002917CE">
              <w:rPr>
                <w:b/>
                <w:i/>
                <w:color w:val="000000" w:themeColor="text1"/>
                <w:lang w:val="ru-RU"/>
              </w:rPr>
              <w:t xml:space="preserve"> </w:t>
            </w:r>
          </w:p>
          <w:p w:rsidR="00D166A5" w:rsidRPr="002917CE" w:rsidRDefault="00D166A5" w:rsidP="00D166A5">
            <w:pPr>
              <w:jc w:val="both"/>
              <w:rPr>
                <w:color w:val="000000" w:themeColor="text1"/>
              </w:rPr>
            </w:pPr>
          </w:p>
          <w:p w:rsidR="00D166A5" w:rsidRPr="002917CE" w:rsidRDefault="00CD6234" w:rsidP="00D166A5">
            <w:pPr>
              <w:jc w:val="both"/>
              <w:rPr>
                <w:b/>
                <w:i/>
                <w:color w:val="000000" w:themeColor="text1"/>
              </w:rPr>
            </w:pPr>
            <w:r w:rsidRPr="002917CE">
              <w:rPr>
                <w:b/>
                <w:i/>
                <w:color w:val="000000" w:themeColor="text1"/>
                <w:lang w:val="ru-RU"/>
              </w:rPr>
              <w:t xml:space="preserve">                                                   </w:t>
            </w:r>
            <w:r w:rsidR="00D166A5" w:rsidRPr="002917CE">
              <w:rPr>
                <w:b/>
                <w:i/>
                <w:color w:val="000000" w:themeColor="text1"/>
                <w:lang w:val="ru-RU"/>
              </w:rPr>
              <w:t xml:space="preserve">Решение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N</w:t>
            </w:r>
            <w:r w:rsidR="00D166A5" w:rsidRPr="002917CE">
              <w:rPr>
                <w:b/>
                <w:i/>
                <w:color w:val="000000" w:themeColor="text1"/>
              </w:rPr>
              <w:t xml:space="preserve">: </w:t>
            </w:r>
            <w:r w:rsidR="00D166A5" w:rsidRPr="002917CE">
              <w:rPr>
                <w:b/>
                <w:i/>
                <w:color w:val="000000" w:themeColor="text1"/>
                <w:lang w:val="en-US"/>
              </w:rPr>
              <w:t>1</w:t>
            </w:r>
            <w:r w:rsidR="00D166A5" w:rsidRPr="002917CE">
              <w:rPr>
                <w:b/>
                <w:i/>
                <w:color w:val="000000" w:themeColor="text1"/>
              </w:rPr>
              <w:t>53</w:t>
            </w:r>
          </w:p>
          <w:p w:rsidR="002917CE" w:rsidRPr="002917CE" w:rsidRDefault="002917CE" w:rsidP="002917CE">
            <w:pPr>
              <w:ind w:firstLine="708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ОБЯВЯВА ЗА ИЗБРАН ЗА КМЕТ на кметство Хвостяне,общ.Гърмен, област Благоевград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917CE">
              <w:rPr>
                <w:rFonts w:eastAsia="Times New Roman"/>
                <w:b/>
                <w:color w:val="000000" w:themeColor="text1"/>
              </w:rPr>
              <w:t xml:space="preserve">Сейхан </w:t>
            </w:r>
            <w:proofErr w:type="spellStart"/>
            <w:r w:rsidRPr="002917CE">
              <w:rPr>
                <w:rFonts w:eastAsia="Times New Roman"/>
                <w:b/>
                <w:color w:val="000000" w:themeColor="text1"/>
              </w:rPr>
              <w:t>Рифадов</w:t>
            </w:r>
            <w:proofErr w:type="spellEnd"/>
            <w:r w:rsidRPr="002917CE">
              <w:rPr>
                <w:rFonts w:eastAsia="Times New Roman"/>
                <w:b/>
                <w:color w:val="000000" w:themeColor="text1"/>
              </w:rPr>
              <w:t xml:space="preserve"> Ахмедов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(собствено, бащино и фамилно име)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2917CE" w:rsidRPr="002917CE" w:rsidRDefault="002917CE" w:rsidP="002917CE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 xml:space="preserve">ЕГН 6503180060  издигнат от </w:t>
            </w:r>
            <w:r w:rsidRPr="002917C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Местна коалиция ГЕРБ(БЪЛГАРСКИ ЗЕМЕДЕЛСКИ НАРОДЕН СЪЮЗ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2917CE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(наименование на партия/коалиция/местна коалиция/инициативен комитет)</w:t>
            </w:r>
          </w:p>
          <w:p w:rsidR="002917CE" w:rsidRPr="002917CE" w:rsidRDefault="002917CE" w:rsidP="002917CE">
            <w:pPr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получил 309 действителни гласове.</w:t>
            </w:r>
          </w:p>
          <w:p w:rsidR="002917CE" w:rsidRPr="002917CE" w:rsidRDefault="002917CE" w:rsidP="002917CE">
            <w:pPr>
              <w:rPr>
                <w:rFonts w:eastAsia="Times New Roman"/>
                <w:color w:val="000000" w:themeColor="text1"/>
              </w:rPr>
            </w:pPr>
          </w:p>
          <w:p w:rsidR="002917CE" w:rsidRPr="002917CE" w:rsidRDefault="002917CE" w:rsidP="002917CE">
            <w:pPr>
              <w:rPr>
                <w:rFonts w:eastAsia="Times New Roman"/>
                <w:color w:val="000000" w:themeColor="text1"/>
              </w:rPr>
            </w:pPr>
          </w:p>
          <w:p w:rsidR="002917CE" w:rsidRPr="002917CE" w:rsidRDefault="002917CE" w:rsidP="002917CE">
            <w:pPr>
              <w:ind w:firstLine="708"/>
              <w:jc w:val="both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Спорове и възражения на членовете на комисията по взетите решения:</w:t>
            </w:r>
          </w:p>
          <w:p w:rsidR="002917CE" w:rsidRPr="002917CE" w:rsidRDefault="002917CE" w:rsidP="002917CE">
            <w:pPr>
              <w:jc w:val="center"/>
              <w:rPr>
                <w:rFonts w:eastAsia="Times New Roman"/>
                <w:color w:val="000000" w:themeColor="text1"/>
              </w:rPr>
            </w:pPr>
            <w:r w:rsidRPr="002917CE">
              <w:rPr>
                <w:rFonts w:eastAsia="Times New Roman"/>
                <w:color w:val="000000" w:themeColor="text1"/>
              </w:rPr>
              <w:t>НЯМА</w:t>
            </w:r>
          </w:p>
          <w:p w:rsidR="009D6344" w:rsidRPr="002917CE" w:rsidRDefault="009D6344" w:rsidP="00223D09">
            <w:pPr>
              <w:jc w:val="both"/>
              <w:rPr>
                <w:color w:val="000000" w:themeColor="text1"/>
              </w:rPr>
            </w:pPr>
          </w:p>
        </w:tc>
      </w:tr>
    </w:tbl>
    <w:p w:rsidR="00327D48" w:rsidRPr="002917CE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  <w:color w:val="000000" w:themeColor="text1"/>
        </w:rPr>
      </w:pPr>
      <w:r w:rsidRPr="002917CE">
        <w:rPr>
          <w:b/>
          <w:i/>
          <w:color w:val="000000" w:themeColor="text1"/>
        </w:rPr>
        <w:lastRenderedPageBreak/>
        <w:t>Поради изчерпване на дневния ред заседанието бе закрито</w:t>
      </w:r>
    </w:p>
    <w:p w:rsidR="00327D48" w:rsidRPr="002917CE" w:rsidRDefault="00327D48" w:rsidP="00327D48">
      <w:pPr>
        <w:jc w:val="both"/>
        <w:rPr>
          <w:b/>
          <w:i/>
          <w:color w:val="000000" w:themeColor="text1"/>
        </w:rPr>
      </w:pPr>
    </w:p>
    <w:p w:rsidR="00327D48" w:rsidRPr="002917CE" w:rsidRDefault="00327D48" w:rsidP="00327D48">
      <w:pPr>
        <w:ind w:firstLine="708"/>
        <w:jc w:val="both"/>
        <w:rPr>
          <w:b/>
          <w:color w:val="000000" w:themeColor="text1"/>
        </w:rPr>
      </w:pPr>
    </w:p>
    <w:p w:rsidR="00327D48" w:rsidRPr="002917CE" w:rsidRDefault="00327D48" w:rsidP="00327D48">
      <w:pPr>
        <w:ind w:firstLine="708"/>
        <w:jc w:val="both"/>
        <w:rPr>
          <w:b/>
          <w:color w:val="000000" w:themeColor="text1"/>
        </w:rPr>
      </w:pPr>
      <w:r w:rsidRPr="002917CE">
        <w:rPr>
          <w:b/>
          <w:color w:val="000000" w:themeColor="text1"/>
        </w:rPr>
        <w:t>ПРЕДСЕДАТЕЛ:........................</w:t>
      </w:r>
    </w:p>
    <w:p w:rsidR="00327D48" w:rsidRPr="002917CE" w:rsidRDefault="00327D48" w:rsidP="00327D48">
      <w:pPr>
        <w:ind w:firstLine="720"/>
        <w:jc w:val="both"/>
        <w:rPr>
          <w:b/>
          <w:color w:val="000000" w:themeColor="text1"/>
        </w:rPr>
      </w:pPr>
      <w:r w:rsidRPr="002917CE">
        <w:rPr>
          <w:b/>
          <w:color w:val="000000" w:themeColor="text1"/>
        </w:rPr>
        <w:t xml:space="preserve">                        /Катя </w:t>
      </w:r>
      <w:proofErr w:type="spellStart"/>
      <w:r w:rsidRPr="002917CE">
        <w:rPr>
          <w:b/>
          <w:color w:val="000000" w:themeColor="text1"/>
        </w:rPr>
        <w:t>Кардашева</w:t>
      </w:r>
      <w:proofErr w:type="spellEnd"/>
      <w:r w:rsidRPr="002917CE">
        <w:rPr>
          <w:b/>
          <w:color w:val="000000" w:themeColor="text1"/>
        </w:rPr>
        <w:t>/</w:t>
      </w:r>
    </w:p>
    <w:p w:rsidR="00327D48" w:rsidRPr="002917CE" w:rsidRDefault="00327D48" w:rsidP="00327D48">
      <w:pPr>
        <w:ind w:firstLine="720"/>
        <w:jc w:val="both"/>
        <w:rPr>
          <w:b/>
          <w:color w:val="000000" w:themeColor="text1"/>
        </w:rPr>
      </w:pPr>
    </w:p>
    <w:p w:rsidR="00327D48" w:rsidRPr="002917CE" w:rsidRDefault="00FE0581" w:rsidP="00327D48">
      <w:pPr>
        <w:ind w:firstLine="720"/>
        <w:jc w:val="both"/>
        <w:rPr>
          <w:b/>
          <w:color w:val="000000" w:themeColor="text1"/>
        </w:rPr>
      </w:pPr>
      <w:r w:rsidRPr="002917CE">
        <w:rPr>
          <w:b/>
          <w:color w:val="000000" w:themeColor="text1"/>
        </w:rPr>
        <w:t>С</w:t>
      </w:r>
      <w:r w:rsidR="00327D48" w:rsidRPr="002917CE">
        <w:rPr>
          <w:b/>
          <w:color w:val="000000" w:themeColor="text1"/>
        </w:rPr>
        <w:t>ЕКРЕТАР:.................................</w:t>
      </w:r>
    </w:p>
    <w:p w:rsidR="00327D48" w:rsidRPr="002917CE" w:rsidRDefault="00327D48" w:rsidP="00327D48">
      <w:pPr>
        <w:ind w:firstLine="720"/>
        <w:jc w:val="both"/>
        <w:rPr>
          <w:b/>
          <w:color w:val="000000" w:themeColor="text1"/>
        </w:rPr>
      </w:pPr>
      <w:r w:rsidRPr="002917CE">
        <w:rPr>
          <w:b/>
          <w:color w:val="000000" w:themeColor="text1"/>
        </w:rPr>
        <w:t xml:space="preserve">                       /Иво </w:t>
      </w:r>
      <w:proofErr w:type="spellStart"/>
      <w:r w:rsidRPr="002917CE">
        <w:rPr>
          <w:b/>
          <w:color w:val="000000" w:themeColor="text1"/>
        </w:rPr>
        <w:t>Зойков</w:t>
      </w:r>
      <w:proofErr w:type="spellEnd"/>
      <w:r w:rsidRPr="002917CE">
        <w:rPr>
          <w:b/>
          <w:color w:val="000000" w:themeColor="text1"/>
        </w:rPr>
        <w:t xml:space="preserve">/  </w:t>
      </w:r>
    </w:p>
    <w:p w:rsidR="00327D48" w:rsidRPr="002917CE" w:rsidRDefault="00327D48" w:rsidP="00327D48">
      <w:pPr>
        <w:jc w:val="both"/>
        <w:rPr>
          <w:color w:val="000000" w:themeColor="text1"/>
        </w:rPr>
      </w:pPr>
    </w:p>
    <w:p w:rsidR="00327D48" w:rsidRPr="002917CE" w:rsidRDefault="00327D48" w:rsidP="00327D48">
      <w:pPr>
        <w:jc w:val="both"/>
        <w:rPr>
          <w:color w:val="000000" w:themeColor="text1"/>
        </w:rPr>
      </w:pPr>
    </w:p>
    <w:p w:rsidR="00223D09" w:rsidRPr="002917CE" w:rsidRDefault="00223D09">
      <w:pPr>
        <w:rPr>
          <w:color w:val="000000" w:themeColor="text1"/>
        </w:rPr>
      </w:pPr>
    </w:p>
    <w:p w:rsidR="002917CE" w:rsidRPr="002917CE" w:rsidRDefault="002917CE">
      <w:pPr>
        <w:rPr>
          <w:color w:val="000000" w:themeColor="text1"/>
        </w:rPr>
      </w:pPr>
    </w:p>
    <w:sectPr w:rsidR="002917CE" w:rsidRPr="002917CE" w:rsidSect="0022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84" w:rsidRDefault="00374A84" w:rsidP="00D166A5">
      <w:r>
        <w:separator/>
      </w:r>
    </w:p>
  </w:endnote>
  <w:endnote w:type="continuationSeparator" w:id="0">
    <w:p w:rsidR="00374A84" w:rsidRDefault="00374A84" w:rsidP="00D1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84" w:rsidRDefault="00374A84" w:rsidP="00D166A5">
      <w:r>
        <w:separator/>
      </w:r>
    </w:p>
  </w:footnote>
  <w:footnote w:type="continuationSeparator" w:id="0">
    <w:p w:rsidR="00374A84" w:rsidRDefault="00374A84" w:rsidP="00D1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A28F0"/>
    <w:rsid w:val="000C392C"/>
    <w:rsid w:val="000F2E6F"/>
    <w:rsid w:val="001319F2"/>
    <w:rsid w:val="00150410"/>
    <w:rsid w:val="00153009"/>
    <w:rsid w:val="00153FEA"/>
    <w:rsid w:val="001B26A2"/>
    <w:rsid w:val="001C4A1A"/>
    <w:rsid w:val="00223D09"/>
    <w:rsid w:val="002917CE"/>
    <w:rsid w:val="00292DB9"/>
    <w:rsid w:val="002D2C51"/>
    <w:rsid w:val="002E214A"/>
    <w:rsid w:val="002E2201"/>
    <w:rsid w:val="0030054D"/>
    <w:rsid w:val="00315BA5"/>
    <w:rsid w:val="00327D48"/>
    <w:rsid w:val="00335240"/>
    <w:rsid w:val="00374A84"/>
    <w:rsid w:val="00383EAE"/>
    <w:rsid w:val="0039082A"/>
    <w:rsid w:val="003A0C8F"/>
    <w:rsid w:val="00410F60"/>
    <w:rsid w:val="00437B88"/>
    <w:rsid w:val="004812E6"/>
    <w:rsid w:val="00490C9E"/>
    <w:rsid w:val="004E09E4"/>
    <w:rsid w:val="004E609A"/>
    <w:rsid w:val="00547E9E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61BE0"/>
    <w:rsid w:val="00666F3A"/>
    <w:rsid w:val="00687B1B"/>
    <w:rsid w:val="006933B3"/>
    <w:rsid w:val="006E227F"/>
    <w:rsid w:val="006E4E6B"/>
    <w:rsid w:val="0072205D"/>
    <w:rsid w:val="00755C50"/>
    <w:rsid w:val="00782053"/>
    <w:rsid w:val="00794963"/>
    <w:rsid w:val="007D623C"/>
    <w:rsid w:val="00827C7C"/>
    <w:rsid w:val="008B344B"/>
    <w:rsid w:val="008C2287"/>
    <w:rsid w:val="009122BF"/>
    <w:rsid w:val="00934003"/>
    <w:rsid w:val="00954FCD"/>
    <w:rsid w:val="00966D29"/>
    <w:rsid w:val="009B5B5E"/>
    <w:rsid w:val="009D6344"/>
    <w:rsid w:val="009E1A57"/>
    <w:rsid w:val="009E693B"/>
    <w:rsid w:val="009E7206"/>
    <w:rsid w:val="00A46BB4"/>
    <w:rsid w:val="00A768AD"/>
    <w:rsid w:val="00AA13CC"/>
    <w:rsid w:val="00AE0BDA"/>
    <w:rsid w:val="00AE0E1F"/>
    <w:rsid w:val="00AE10C7"/>
    <w:rsid w:val="00B0655A"/>
    <w:rsid w:val="00B264D4"/>
    <w:rsid w:val="00B45604"/>
    <w:rsid w:val="00B6187C"/>
    <w:rsid w:val="00B62CFD"/>
    <w:rsid w:val="00B648CA"/>
    <w:rsid w:val="00B97AEF"/>
    <w:rsid w:val="00BB07D6"/>
    <w:rsid w:val="00C0076B"/>
    <w:rsid w:val="00C62372"/>
    <w:rsid w:val="00C73824"/>
    <w:rsid w:val="00CA1ADB"/>
    <w:rsid w:val="00CD6234"/>
    <w:rsid w:val="00CF0900"/>
    <w:rsid w:val="00CF644B"/>
    <w:rsid w:val="00D166A5"/>
    <w:rsid w:val="00D41DE6"/>
    <w:rsid w:val="00D52B8B"/>
    <w:rsid w:val="00D76D62"/>
    <w:rsid w:val="00DB6AF1"/>
    <w:rsid w:val="00DC7B0A"/>
    <w:rsid w:val="00DD7E03"/>
    <w:rsid w:val="00E20416"/>
    <w:rsid w:val="00E43E84"/>
    <w:rsid w:val="00E553D0"/>
    <w:rsid w:val="00E67FB1"/>
    <w:rsid w:val="00E82D34"/>
    <w:rsid w:val="00F236EA"/>
    <w:rsid w:val="00F429C7"/>
    <w:rsid w:val="00F47430"/>
    <w:rsid w:val="00F720C7"/>
    <w:rsid w:val="00F770D1"/>
    <w:rsid w:val="00FB1B22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D166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166A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166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166A5"/>
    <w:rPr>
      <w:rFonts w:ascii="Times New Roman" w:eastAsia="Calibri" w:hAnsi="Times New Roman" w:cs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9E693B"/>
  </w:style>
  <w:style w:type="character" w:styleId="ab">
    <w:name w:val="Emphasis"/>
    <w:basedOn w:val="a0"/>
    <w:uiPriority w:val="20"/>
    <w:qFormat/>
    <w:rsid w:val="009E693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E693B"/>
    <w:rPr>
      <w:rFonts w:ascii="Tahoma" w:eastAsia="Times New Roman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E693B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1">
    <w:name w:val="Char Char1"/>
    <w:basedOn w:val="a"/>
    <w:rsid w:val="009E693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resh-title">
    <w:name w:val="resh-title"/>
    <w:basedOn w:val="a"/>
    <w:rsid w:val="009E693B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ae">
    <w:name w:val="Table Grid"/>
    <w:basedOn w:val="a1"/>
    <w:uiPriority w:val="59"/>
    <w:rsid w:val="009E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  <w:style w:type="paragraph" w:styleId="a7">
    <w:name w:val="header"/>
    <w:basedOn w:val="a"/>
    <w:link w:val="a8"/>
    <w:uiPriority w:val="99"/>
    <w:unhideWhenUsed/>
    <w:rsid w:val="00D166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166A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166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166A5"/>
    <w:rPr>
      <w:rFonts w:ascii="Times New Roman" w:eastAsia="Calibri" w:hAnsi="Times New Roman" w:cs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9E693B"/>
  </w:style>
  <w:style w:type="character" w:styleId="ab">
    <w:name w:val="Emphasis"/>
    <w:basedOn w:val="a0"/>
    <w:uiPriority w:val="20"/>
    <w:qFormat/>
    <w:rsid w:val="009E693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E693B"/>
    <w:rPr>
      <w:rFonts w:ascii="Tahoma" w:eastAsia="Times New Roman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E693B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1">
    <w:name w:val="Char Char1"/>
    <w:basedOn w:val="a"/>
    <w:rsid w:val="009E693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resh-title">
    <w:name w:val="resh-title"/>
    <w:basedOn w:val="a"/>
    <w:rsid w:val="009E693B"/>
    <w:pPr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ae">
    <w:name w:val="Table Grid"/>
    <w:basedOn w:val="a1"/>
    <w:uiPriority w:val="59"/>
    <w:rsid w:val="009E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45F0-A23A-409D-A32C-44BB49E5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2019-11-10T10:43:00Z</dcterms:created>
  <dcterms:modified xsi:type="dcterms:W3CDTF">2019-11-10T10:43:00Z</dcterms:modified>
</cp:coreProperties>
</file>